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8" w:rsidRPr="00F74128" w:rsidRDefault="00F74128" w:rsidP="007947E9">
      <w:pPr>
        <w:jc w:val="both"/>
        <w:rPr>
          <w:b/>
          <w:sz w:val="28"/>
          <w:szCs w:val="28"/>
        </w:rPr>
      </w:pPr>
      <w:r w:rsidRPr="00F74128">
        <w:rPr>
          <w:b/>
          <w:sz w:val="28"/>
          <w:szCs w:val="28"/>
        </w:rPr>
        <w:t>TLAK V PRAXI</w:t>
      </w:r>
    </w:p>
    <w:p w:rsidR="00787CC0" w:rsidRDefault="00D319A7" w:rsidP="007947E9">
      <w:pPr>
        <w:pStyle w:val="Odsekzoznamu"/>
        <w:numPr>
          <w:ilvl w:val="0"/>
          <w:numId w:val="1"/>
        </w:numPr>
        <w:jc w:val="both"/>
      </w:pPr>
      <w:r w:rsidRPr="00D319A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02CF2ED" wp14:editId="17705055">
            <wp:simplePos x="0" y="0"/>
            <wp:positionH relativeFrom="column">
              <wp:posOffset>3448050</wp:posOffset>
            </wp:positionH>
            <wp:positionV relativeFrom="paragraph">
              <wp:posOffset>29210</wp:posOffset>
            </wp:positionV>
            <wp:extent cx="2620010" cy="2320290"/>
            <wp:effectExtent l="0" t="0" r="8890" b="3810"/>
            <wp:wrapSquare wrapText="bothSides"/>
            <wp:docPr id="1" name="Obrázok 1" descr="http://mluk.wbl.sk/tlak_kl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luk.wbl.sk/tlak_kli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 suchý piesok vo vaničke postavíme platničku so štyrmi klinčekmi podľa obrázka </w:t>
      </w:r>
      <w:proofErr w:type="spellStart"/>
      <w:r>
        <w:t>obr</w:t>
      </w:r>
      <w:proofErr w:type="spellEnd"/>
      <w:r>
        <w:t xml:space="preserve"> 50a. Na platničku dáme závažie s hmotnosťou 1 kg a pozorujeme, ako sa klinčeky zaboria do piesku. Pokus opakujeme tak, že platničku postavíme na piesok najprv podľa obr. b, a potom podľa obr. c, keď klinčeky podložíme platničkou. Výsledky pozorovania zdôvodni.</w:t>
      </w:r>
    </w:p>
    <w:p w:rsidR="007947E9" w:rsidRDefault="00D319A7" w:rsidP="007947E9">
      <w:pPr>
        <w:pStyle w:val="Odsekzoznamu"/>
        <w:numPr>
          <w:ilvl w:val="0"/>
          <w:numId w:val="1"/>
        </w:numPr>
        <w:jc w:val="both"/>
      </w:pPr>
      <w:r>
        <w:t xml:space="preserve">Platničku so štyrmi klinčekmi postavíme na piesok podľa </w:t>
      </w:r>
      <w:proofErr w:type="spellStart"/>
      <w:r>
        <w:t>obr</w:t>
      </w:r>
      <w:proofErr w:type="spellEnd"/>
      <w:r>
        <w:t xml:space="preserve"> 50a. Na platničku dáme postupne závažie s hmotnosťou 0,1 kg, 0,2 kg, </w:t>
      </w:r>
      <w:r w:rsidR="003461B2">
        <w:t>0,3 kg, 0,4 kg. Ako sa klinčeky zaboria? Vysvetli.</w:t>
      </w:r>
    </w:p>
    <w:p w:rsidR="003461B2" w:rsidRDefault="003461B2" w:rsidP="007947E9">
      <w:pPr>
        <w:pStyle w:val="Odsekzoznamu"/>
        <w:numPr>
          <w:ilvl w:val="0"/>
          <w:numId w:val="1"/>
        </w:numPr>
        <w:jc w:val="both"/>
      </w:pPr>
      <w:r>
        <w:t>Na obrázku je znázornená tehla v troch rôznych polohách na vodorovnej podložke.</w:t>
      </w:r>
    </w:p>
    <w:p w:rsidR="003461B2" w:rsidRDefault="00BA4708" w:rsidP="00F74128">
      <w:pPr>
        <w:pStyle w:val="Odsekzoznamu"/>
        <w:numPr>
          <w:ilvl w:val="1"/>
          <w:numId w:val="1"/>
        </w:numPr>
        <w:jc w:val="both"/>
      </w:pPr>
      <w:r w:rsidRPr="00D319A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C77017B" wp14:editId="3C80A8D2">
            <wp:simplePos x="0" y="0"/>
            <wp:positionH relativeFrom="column">
              <wp:posOffset>2214245</wp:posOffset>
            </wp:positionH>
            <wp:positionV relativeFrom="paragraph">
              <wp:posOffset>213995</wp:posOffset>
            </wp:positionV>
            <wp:extent cx="3547110" cy="1417320"/>
            <wp:effectExtent l="0" t="0" r="0" b="0"/>
            <wp:wrapSquare wrapText="bothSides"/>
            <wp:docPr id="2" name="Obrázok 2" descr="http://mluk.wbl.sk/tehlajejpol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luk.wbl.sk/tehlajejpolo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B2">
        <w:t>Je tlaková sila na podložku v uvedených prípadoch rovnaká alebo je rôzna? Zdôvodni.</w:t>
      </w:r>
    </w:p>
    <w:p w:rsidR="003461B2" w:rsidRDefault="003461B2" w:rsidP="007947E9">
      <w:pPr>
        <w:pStyle w:val="Odsekzoznamu"/>
        <w:numPr>
          <w:ilvl w:val="1"/>
          <w:numId w:val="1"/>
        </w:numPr>
        <w:jc w:val="both"/>
      </w:pPr>
      <w:r>
        <w:t>V ktorom prípade je tlak tehly na podložku najväčší a v ktorom najmenší? Zdôvodni.</w:t>
      </w:r>
      <w:r w:rsidR="00F74128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8CC2346" wp14:editId="0A7218EA">
            <wp:simplePos x="0" y="0"/>
            <wp:positionH relativeFrom="column">
              <wp:posOffset>3288030</wp:posOffset>
            </wp:positionH>
            <wp:positionV relativeFrom="paragraph">
              <wp:posOffset>229235</wp:posOffset>
            </wp:positionV>
            <wp:extent cx="1587500" cy="3751580"/>
            <wp:effectExtent l="381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750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1B2" w:rsidRDefault="003461B2" w:rsidP="007947E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Urč tlak vyvolaný tankom s hmotnosťou 30 t stojacom na vodorovnej ceste, ak je obsah styčnej plochy pásov so zemou 6 m</w:t>
      </w:r>
      <w:r w:rsidRPr="007947E9">
        <w:rPr>
          <w:vertAlign w:val="superscript"/>
        </w:rPr>
        <w:t>2</w:t>
      </w:r>
      <w:r>
        <w:t>.</w:t>
      </w:r>
    </w:p>
    <w:p w:rsidR="007947E9" w:rsidRDefault="007947E9" w:rsidP="007947E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Aký</w:t>
      </w:r>
      <w:r w:rsidR="00CC5AE1">
        <w:t>m</w:t>
      </w:r>
      <w:r>
        <w:t xml:space="preserve"> tlakom pôsobí žena s hmotnosťou 50 kg, ak stojí na jednom opätku so styčnou plochou 1</w:t>
      </w:r>
      <w:r w:rsidR="00CC5AE1">
        <w:t xml:space="preserve"> </w:t>
      </w:r>
      <w:r>
        <w:t>cm</w:t>
      </w:r>
      <w:r w:rsidRPr="00F74128">
        <w:rPr>
          <w:vertAlign w:val="superscript"/>
        </w:rPr>
        <w:t>2</w:t>
      </w:r>
      <w:r>
        <w:t>?</w:t>
      </w:r>
    </w:p>
    <w:p w:rsidR="007947E9" w:rsidRDefault="007947E9" w:rsidP="007947E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Ktorý chlapec poskytuje správne prvú pomoc topiacemu?</w:t>
      </w:r>
    </w:p>
    <w:p w:rsidR="00F74128" w:rsidRDefault="00F74128" w:rsidP="00F74128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Urč veľkosť tlaku hrot klinca, ak jeho obsah je 0,2 mm</w:t>
      </w:r>
      <w:r w:rsidRPr="00F74128">
        <w:rPr>
          <w:vertAlign w:val="superscript"/>
        </w:rPr>
        <w:t>2</w:t>
      </w:r>
      <w:r>
        <w:t xml:space="preserve"> a na klinec pôsobí tlaková sila 1 N.</w:t>
      </w:r>
    </w:p>
    <w:p w:rsidR="00F74128" w:rsidRDefault="00F74128" w:rsidP="00F74128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Lis vyvolá tlak 60MPa. Aká veľká tlaková sila pôsobí kolmo na rovinnú plochu s obsahom 10 cm</w:t>
      </w:r>
      <w:r w:rsidRPr="00F74128">
        <w:rPr>
          <w:vertAlign w:val="superscript"/>
        </w:rPr>
        <w:t>2</w:t>
      </w:r>
      <w:r>
        <w:t>?</w:t>
      </w:r>
    </w:p>
    <w:p w:rsidR="00F74128" w:rsidRDefault="00F74128" w:rsidP="00F74128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Hmotnosť žiaka na stoličke je 52 kg. Obsah styčných plôch nôh stoličky s dlážkou je 12 cm</w:t>
      </w:r>
      <w:r w:rsidRPr="00F74128">
        <w:rPr>
          <w:vertAlign w:val="superscript"/>
        </w:rPr>
        <w:t>2</w:t>
      </w:r>
      <w:r>
        <w:t>. Vypočítaj, aká tlak spôsobuje stolička na dlážku.</w:t>
      </w:r>
    </w:p>
    <w:p w:rsidR="00F74128" w:rsidRDefault="00F74128" w:rsidP="00F74128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Akým tlakom pôsobí krasokorčuliarka s hmotnosťou 60 kg, ak stojí na jednej korčuli so styčnou plochou 8 cm</w:t>
      </w:r>
      <w:r w:rsidRPr="00F74128">
        <w:rPr>
          <w:vertAlign w:val="superscript"/>
        </w:rPr>
        <w:t>2</w:t>
      </w:r>
      <w:r>
        <w:t>?</w:t>
      </w:r>
    </w:p>
    <w:p w:rsidR="007947E9" w:rsidRDefault="00F74128" w:rsidP="007947E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CECCE47" wp14:editId="33B24F4A">
            <wp:simplePos x="0" y="0"/>
            <wp:positionH relativeFrom="column">
              <wp:posOffset>2441575</wp:posOffset>
            </wp:positionH>
            <wp:positionV relativeFrom="paragraph">
              <wp:posOffset>-1062355</wp:posOffset>
            </wp:positionV>
            <wp:extent cx="1183640" cy="4512310"/>
            <wp:effectExtent l="0" t="6985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2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364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E9">
        <w:t>Na obrázku 53 sú znázornené dve rovnaké tehly v dvoch rôznych zostavách. V ktorom prípade je tlak na podložku väčší? Zdôvodni.</w:t>
      </w:r>
    </w:p>
    <w:p w:rsidR="009B5076" w:rsidRDefault="009B5076" w:rsidP="009B5076">
      <w:pPr>
        <w:tabs>
          <w:tab w:val="left" w:pos="3812"/>
        </w:tabs>
        <w:jc w:val="both"/>
      </w:pPr>
    </w:p>
    <w:p w:rsidR="007947E9" w:rsidRDefault="007947E9" w:rsidP="007947E9">
      <w:pPr>
        <w:tabs>
          <w:tab w:val="left" w:pos="3812"/>
        </w:tabs>
        <w:jc w:val="both"/>
      </w:pPr>
    </w:p>
    <w:p w:rsidR="007947E9" w:rsidRDefault="007947E9" w:rsidP="007947E9">
      <w:pPr>
        <w:tabs>
          <w:tab w:val="left" w:pos="3812"/>
        </w:tabs>
        <w:jc w:val="both"/>
      </w:pPr>
    </w:p>
    <w:tbl>
      <w:tblPr>
        <w:tblStyle w:val="Mriekatabuky"/>
        <w:tblpPr w:leftFromText="141" w:rightFromText="141" w:horzAnchor="margin" w:tblpY="855"/>
        <w:tblW w:w="9366" w:type="dxa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</w:tblGrid>
      <w:tr w:rsidR="009B5076" w:rsidTr="009B5076">
        <w:trPr>
          <w:trHeight w:val="429"/>
        </w:trPr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both"/>
            </w:pPr>
          </w:p>
        </w:tc>
        <w:tc>
          <w:tcPr>
            <w:tcW w:w="8028" w:type="dxa"/>
            <w:gridSpan w:val="6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Tlak</w:t>
            </w:r>
          </w:p>
        </w:tc>
      </w:tr>
      <w:tr w:rsidR="009B5076" w:rsidRPr="006F2374" w:rsidTr="009B5076">
        <w:trPr>
          <w:trHeight w:val="429"/>
        </w:trPr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Jednotka</w:t>
            </w:r>
          </w:p>
        </w:tc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p</w:t>
            </w:r>
            <w:r w:rsidRPr="006F2374">
              <w:rPr>
                <w:b/>
                <w:vertAlign w:val="subscript"/>
              </w:rPr>
              <w:t>1</w:t>
            </w:r>
          </w:p>
        </w:tc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p</w:t>
            </w:r>
            <w:r w:rsidRPr="006F2374">
              <w:rPr>
                <w:b/>
                <w:vertAlign w:val="subscript"/>
              </w:rPr>
              <w:t>2</w:t>
            </w:r>
          </w:p>
        </w:tc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p</w:t>
            </w:r>
            <w:r w:rsidRPr="006F2374">
              <w:rPr>
                <w:b/>
                <w:vertAlign w:val="subscript"/>
              </w:rPr>
              <w:t>3</w:t>
            </w:r>
          </w:p>
        </w:tc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p</w:t>
            </w:r>
            <w:r w:rsidRPr="006F2374">
              <w:rPr>
                <w:b/>
                <w:vertAlign w:val="subscript"/>
              </w:rPr>
              <w:t>4</w:t>
            </w:r>
          </w:p>
        </w:tc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p</w:t>
            </w:r>
            <w:r w:rsidRPr="006F2374">
              <w:rPr>
                <w:b/>
                <w:vertAlign w:val="subscript"/>
              </w:rPr>
              <w:t>5</w:t>
            </w:r>
          </w:p>
        </w:tc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p</w:t>
            </w:r>
            <w:r w:rsidRPr="006F2374">
              <w:rPr>
                <w:b/>
                <w:vertAlign w:val="subscript"/>
              </w:rPr>
              <w:t>6</w:t>
            </w:r>
          </w:p>
        </w:tc>
      </w:tr>
      <w:tr w:rsidR="009B5076" w:rsidTr="009B5076">
        <w:trPr>
          <w:trHeight w:val="429"/>
        </w:trPr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proofErr w:type="spellStart"/>
            <w:r w:rsidRPr="006F2374">
              <w:rPr>
                <w:b/>
              </w:rPr>
              <w:t>Pa</w:t>
            </w:r>
            <w:proofErr w:type="spellEnd"/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  <w:r>
              <w:t>1</w:t>
            </w: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  <w:r>
              <w:t>1 000</w:t>
            </w: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</w:tr>
      <w:tr w:rsidR="009B5076" w:rsidTr="009B5076">
        <w:trPr>
          <w:trHeight w:val="429"/>
        </w:trPr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r w:rsidRPr="006F2374">
              <w:rPr>
                <w:b/>
              </w:rPr>
              <w:t>kPa</w:t>
            </w: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  <w:r>
              <w:t>2</w:t>
            </w: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  <w:r>
              <w:t>1 000</w:t>
            </w: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</w:tr>
      <w:tr w:rsidR="009B5076" w:rsidTr="009B5076">
        <w:trPr>
          <w:trHeight w:val="453"/>
        </w:trPr>
        <w:tc>
          <w:tcPr>
            <w:tcW w:w="1338" w:type="dxa"/>
          </w:tcPr>
          <w:p w:rsidR="009B5076" w:rsidRPr="006F2374" w:rsidRDefault="009B5076" w:rsidP="009B5076">
            <w:pPr>
              <w:tabs>
                <w:tab w:val="left" w:pos="3812"/>
              </w:tabs>
              <w:jc w:val="center"/>
              <w:rPr>
                <w:b/>
              </w:rPr>
            </w:pPr>
            <w:proofErr w:type="spellStart"/>
            <w:r w:rsidRPr="006F2374">
              <w:rPr>
                <w:b/>
              </w:rPr>
              <w:t>MPa</w:t>
            </w:r>
            <w:proofErr w:type="spellEnd"/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  <w:r>
              <w:t>0,005</w:t>
            </w:r>
          </w:p>
        </w:tc>
        <w:tc>
          <w:tcPr>
            <w:tcW w:w="1338" w:type="dxa"/>
          </w:tcPr>
          <w:p w:rsidR="009B5076" w:rsidRDefault="009B5076" w:rsidP="009B5076">
            <w:pPr>
              <w:tabs>
                <w:tab w:val="left" w:pos="3812"/>
              </w:tabs>
              <w:jc w:val="center"/>
            </w:pPr>
            <w:r>
              <w:t>0,1</w:t>
            </w:r>
          </w:p>
        </w:tc>
      </w:tr>
    </w:tbl>
    <w:p w:rsidR="003461B2" w:rsidRPr="003461B2" w:rsidRDefault="009B5076" w:rsidP="009B5076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bookmarkStart w:id="0" w:name="_GoBack"/>
      <w:bookmarkEnd w:id="0"/>
      <w:r>
        <w:t>Doplň tabuľku:</w:t>
      </w:r>
    </w:p>
    <w:sectPr w:rsidR="003461B2" w:rsidRPr="003461B2" w:rsidSect="00BA47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393"/>
    <w:multiLevelType w:val="hybridMultilevel"/>
    <w:tmpl w:val="4970A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7"/>
    <w:rsid w:val="003461B2"/>
    <w:rsid w:val="0059558F"/>
    <w:rsid w:val="00787CC0"/>
    <w:rsid w:val="007947E9"/>
    <w:rsid w:val="009B5076"/>
    <w:rsid w:val="00BA4708"/>
    <w:rsid w:val="00CC5AE1"/>
    <w:rsid w:val="00D319A7"/>
    <w:rsid w:val="00F74128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9A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B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9A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B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5</cp:revision>
  <dcterms:created xsi:type="dcterms:W3CDTF">2014-01-19T19:27:00Z</dcterms:created>
  <dcterms:modified xsi:type="dcterms:W3CDTF">2019-01-21T21:26:00Z</dcterms:modified>
</cp:coreProperties>
</file>