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B7" w:rsidRPr="007013B7" w:rsidRDefault="007013B7" w:rsidP="007013B7">
      <w:pPr>
        <w:suppressAutoHyphens/>
        <w:snapToGrid w:val="0"/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2"/>
          <w:szCs w:val="32"/>
          <w:lang w:eastAsia="ar-SA"/>
        </w:rPr>
      </w:pPr>
      <w:r w:rsidRPr="007013B7">
        <w:rPr>
          <w:rFonts w:ascii="Verdana" w:eastAsia="Times New Roman" w:hAnsi="Verdana" w:cs="Times New Roman"/>
          <w:b/>
          <w:sz w:val="32"/>
          <w:szCs w:val="32"/>
          <w:lang w:eastAsia="ar-SA"/>
        </w:rPr>
        <w:t>Wymagania edukacyjne z języka angielskiego w klasie V</w:t>
      </w:r>
      <w:r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  <w:r w:rsidR="00B53ADF"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  <w:r w:rsidR="00781F5E">
        <w:rPr>
          <w:rFonts w:ascii="Verdana" w:eastAsia="Times New Roman" w:hAnsi="Verdana" w:cs="Times New Roman"/>
          <w:b/>
          <w:sz w:val="32"/>
          <w:szCs w:val="32"/>
          <w:lang w:eastAsia="ar-SA"/>
        </w:rPr>
        <w:t>I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7013B7" w:rsidRPr="007013B7" w:rsidRDefault="007013B7" w:rsidP="007013B7">
      <w:pPr>
        <w:keepNext/>
        <w:tabs>
          <w:tab w:val="num" w:pos="0"/>
        </w:tabs>
        <w:suppressAutoHyphens/>
        <w:snapToGrid w:val="0"/>
        <w:spacing w:after="0" w:line="360" w:lineRule="auto"/>
        <w:ind w:right="-484"/>
        <w:outlineLvl w:val="2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7013B7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mgr Anna K</w:t>
      </w:r>
      <w:r w:rsidR="00AA0569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awula</w:t>
      </w:r>
    </w:p>
    <w:p w:rsidR="007013B7" w:rsidRPr="007013B7" w:rsidRDefault="007013B7" w:rsidP="007013B7">
      <w:pPr>
        <w:suppressAutoHyphens/>
        <w:snapToGrid w:val="0"/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552"/>
        <w:gridCol w:w="2410"/>
        <w:gridCol w:w="2268"/>
        <w:gridCol w:w="2693"/>
        <w:gridCol w:w="1559"/>
      </w:tblGrid>
      <w:tr w:rsidR="007013B7" w:rsidRPr="007013B7" w:rsidTr="00EC5F1F"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13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>WYMAGANIA OGÓLNE</w:t>
            </w:r>
          </w:p>
        </w:tc>
      </w:tr>
      <w:tr w:rsidR="007013B7" w:rsidRPr="007013B7" w:rsidTr="00EC5F1F"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CELUJĄCA</w:t>
            </w: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niewiele podstawowych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część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liczne błędy leksykalno-gramatyczne we wszystkich typach zadań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część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w ich zapisie i wymowie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większość wprowadzonych struktur gramatycznych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większość wprowadzonych słów i wyrażeń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 leksykalno-gramatyczne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zna wszystkie wprowadzone słowa i wyrażenia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je zapisuje i wymawia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zna wszystkie wprowadzone struktury gramatyczne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 leksykalno-gramatyczne, które zwykle potrafi samodzielnie poprawić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Uczeń spełnia kryteria na ocenę bardzo dobrą oraz wykazuje się realizacją przynajmniej jednego z poniższych zadań: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 xml:space="preserve"> samodzielnie wykonuje twórcze zadania o podwyższonym stopniu trudności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samodzielnie tworzy wypowiedzi pisemne i ustne wyróżniające się poprawnością językową , operuje bogatym słownictwem i wykorzystuje informacje z różnych źródeł</w:t>
            </w:r>
          </w:p>
          <w:p w:rsidR="007013B7" w:rsidRPr="007013B7" w:rsidRDefault="007013B7" w:rsidP="007013B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87" w:hanging="77"/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iCs/>
                <w:sz w:val="16"/>
                <w:szCs w:val="16"/>
                <w:lang w:eastAsia="ar-SA"/>
              </w:rPr>
              <w:t>posiada wiedzę i umiejętności wymagane do udziału w konkursach językowych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Rozumienie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nauczyciela, ale w niewielkim stopniu rozwiązuje zadania na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ogólny sens przeczytanych tekstów, ale w niewielkim stopniu rozwiązuje zadania na czytanie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rozumie polecenia nauczyciela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rozwiązuje zadania na czytanie i słuchanie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potrafi uzasadnić swoje odpowiedzi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Tworzenie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niewielką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wypowiedzi nie są płynne i są bardzo krótkie 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w dużym stopniu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wąski zakres słownictwa i struktur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liczne błędy czasami zakłócają komunikację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część istotnych informacji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</w:t>
            </w: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wypowiedzi nie są zbyt płynne i są dość krótkie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częściowo nielogiczne i niespójne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słownictwo i struktury odpowiednie do formy wypowiedzi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istotne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zwykle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zwykle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nieliczne błędy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przekazuje wszystkie informacje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płynne i mają odpowiednią długość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wypowiedzi są logiczne i spójne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stosuje bogate słownictwo i struktury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popełnia sporadyczne błędy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t>Reagowanie na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czasami reaguje na wypowiedzi w prostych i typowych sytuacjach życia codziennego</w:t>
            </w:r>
          </w:p>
          <w:p w:rsid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najprostsze pytania, które wprowadzono w podręczniku i czasami odpowiada na nie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reaguje na wypowiedzi w prostych i typowych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zwykle poprawnie reaguje na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zadaje pytania i odpowiada na 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poprawnie reaguje na pytania i wypowiedzi w prostych sytuacjach życia codziennego</w:t>
            </w:r>
          </w:p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samodzielnie zadaje pytania i wyczerpująco odpowiada na nie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013B7" w:rsidRPr="007013B7" w:rsidTr="00EC5F1F"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</w:pPr>
            <w:r w:rsidRPr="007013B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ar-SA"/>
              </w:rPr>
              <w:lastRenderedPageBreak/>
              <w:t>Przetwarzanie wypowiedzi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i/>
                <w:iCs/>
                <w:sz w:val="16"/>
                <w:szCs w:val="16"/>
                <w:lang w:eastAsia="ar-SA"/>
              </w:rPr>
              <w:t>Uczeń nie spełnia kryteriów na ocenę dopuszczającą.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niewielką część informacji z tekstu słuchanego lub czytanego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większość informacji z tekstu słuchanego lub czytanego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7013B7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• zapisuje lub przekazuje ustnie informacje z tekstu słuchanego lub czytanego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3B7" w:rsidRPr="007013B7" w:rsidRDefault="007013B7" w:rsidP="007013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1A07FA" w:rsidRDefault="001A07FA"/>
    <w:p w:rsidR="007013B7" w:rsidRPr="007013B7" w:rsidRDefault="007013B7">
      <w:pPr>
        <w:rPr>
          <w:b/>
        </w:rPr>
      </w:pPr>
      <w:r w:rsidRPr="007013B7">
        <w:rPr>
          <w:b/>
        </w:rPr>
        <w:t>Zakres tematyczny materiału przewidzianego do realizacji w klasie VI</w:t>
      </w:r>
      <w:r w:rsidR="00B53ADF">
        <w:rPr>
          <w:b/>
        </w:rPr>
        <w:t>I</w:t>
      </w:r>
      <w:r w:rsidR="004423D0">
        <w:rPr>
          <w:b/>
        </w:rPr>
        <w:t>I</w:t>
      </w:r>
    </w:p>
    <w:p w:rsidR="00833E4B" w:rsidRPr="00833E4B" w:rsidRDefault="00833E4B" w:rsidP="00833E4B">
      <w:pPr>
        <w:framePr w:hSpace="141" w:wrap="around" w:vAnchor="page" w:hAnchor="margin" w:x="108" w:y="2836"/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Człowiek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Miejsce zamieszkania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Edukacja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Praca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Życie prywatne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Żywienie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Zakupy i usługi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Podróżowanie i turystyka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Kultura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Sport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Zdrowie</w:t>
      </w:r>
    </w:p>
    <w:p w:rsidR="00833E4B" w:rsidRP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Nauka i technika</w:t>
      </w:r>
    </w:p>
    <w:p w:rsid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 w:rsidRPr="00833E4B">
        <w:rPr>
          <w:rFonts w:ascii="Verdana" w:eastAsia="Times New Roman" w:hAnsi="Verdana" w:cs="Times New Roman"/>
          <w:bCs/>
          <w:sz w:val="16"/>
          <w:szCs w:val="16"/>
          <w:lang w:eastAsia="ar-SA"/>
        </w:rPr>
        <w:t>Świat przyrody</w:t>
      </w:r>
    </w:p>
    <w:p w:rsidR="00833E4B" w:rsidRDefault="00833E4B" w:rsidP="00833E4B">
      <w:pPr>
        <w:framePr w:hSpace="141" w:wrap="around" w:vAnchor="page" w:hAnchor="margin" w:x="108" w:y="2836"/>
        <w:numPr>
          <w:ilvl w:val="0"/>
          <w:numId w:val="20"/>
        </w:numPr>
        <w:suppressAutoHyphens/>
        <w:snapToGrid w:val="0"/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ar-SA"/>
        </w:rPr>
        <w:t>Zycie społeczne</w:t>
      </w:r>
    </w:p>
    <w:p w:rsidR="00833E4B" w:rsidRPr="00833E4B" w:rsidRDefault="00833E4B" w:rsidP="00833E4B">
      <w:pPr>
        <w:framePr w:hSpace="141" w:wrap="around" w:vAnchor="page" w:hAnchor="margin" w:x="108" w:y="2836"/>
        <w:suppressAutoHyphens/>
        <w:snapToGrid w:val="0"/>
        <w:spacing w:after="0" w:line="240" w:lineRule="auto"/>
        <w:ind w:left="360"/>
        <w:rPr>
          <w:rFonts w:ascii="Verdana" w:eastAsia="Times New Roman" w:hAnsi="Verdana" w:cs="Times New Roman"/>
          <w:bCs/>
          <w:sz w:val="16"/>
          <w:szCs w:val="16"/>
          <w:lang w:eastAsia="ar-SA"/>
        </w:rPr>
      </w:pPr>
    </w:p>
    <w:p w:rsidR="00925901" w:rsidRPr="00E44761" w:rsidRDefault="007013B7" w:rsidP="007013B7">
      <w:pPr>
        <w:pStyle w:val="Bezodstpw"/>
        <w:rPr>
          <w:b/>
        </w:rPr>
      </w:pPr>
      <w:r w:rsidRPr="00925901">
        <w:rPr>
          <w:b/>
        </w:rPr>
        <w:t>Zakres materiału gramatycznego</w:t>
      </w:r>
    </w:p>
    <w:p w:rsidR="007F25A3" w:rsidRPr="007F25A3" w:rsidRDefault="007F25A3" w:rsidP="00E44761">
      <w:pPr>
        <w:widowControl w:val="0"/>
        <w:spacing w:after="0" w:line="240" w:lineRule="auto"/>
        <w:ind w:left="720"/>
        <w:rPr>
          <w:rFonts w:ascii="Arial" w:eastAsia="Times New Roman" w:hAnsi="Arial" w:cs="Arial"/>
          <w:color w:val="00000A"/>
          <w:sz w:val="18"/>
          <w:szCs w:val="18"/>
          <w:lang w:eastAsia="ar-SA"/>
        </w:rPr>
      </w:pPr>
      <w:r w:rsidRPr="007F25A3">
        <w:rPr>
          <w:rFonts w:ascii="Verdana" w:eastAsia="Times New Roman" w:hAnsi="Verdana" w:cs="Verdana"/>
          <w:color w:val="000000"/>
          <w:sz w:val="16"/>
          <w:szCs w:val="16"/>
          <w:lang w:val="hi-IN" w:eastAsia="ar-SA" w:bidi="hi-IN"/>
        </w:rPr>
        <w:t xml:space="preserve">czas </w:t>
      </w:r>
      <w:r w:rsidRPr="007F25A3">
        <w:rPr>
          <w:rFonts w:ascii="Verdana" w:eastAsia="Times New Roman" w:hAnsi="Verdana" w:cs="Verdana"/>
          <w:i/>
          <w:iCs/>
          <w:color w:val="000000"/>
          <w:sz w:val="16"/>
          <w:szCs w:val="16"/>
          <w:lang w:val="hi-IN" w:eastAsia="ar-SA" w:bidi="hi-IN"/>
        </w:rPr>
        <w:t>Present Simple</w:t>
      </w:r>
      <w:r w:rsidR="00E44761">
        <w:rPr>
          <w:rFonts w:ascii="Arial" w:eastAsia="Times New Roman" w:hAnsi="Arial" w:cs="Arial"/>
          <w:color w:val="00000A"/>
          <w:sz w:val="18"/>
          <w:szCs w:val="18"/>
          <w:lang w:eastAsia="ar-SA"/>
        </w:rPr>
        <w:t xml:space="preserve">, </w:t>
      </w:r>
      <w:r w:rsidRPr="007F25A3">
        <w:rPr>
          <w:rFonts w:ascii="Verdana" w:eastAsia="Times New Roman" w:hAnsi="Verdana" w:cs="Verdana"/>
          <w:color w:val="000000"/>
          <w:sz w:val="16"/>
          <w:szCs w:val="16"/>
          <w:lang w:val="hi-IN" w:eastAsia="ar-SA" w:bidi="hi-IN"/>
        </w:rPr>
        <w:t xml:space="preserve">przysłówki częstotliwości </w:t>
      </w:r>
      <w:r w:rsidR="00E44761">
        <w:rPr>
          <w:rFonts w:ascii="Arial" w:eastAsia="Times New Roman" w:hAnsi="Arial" w:cs="Arial"/>
          <w:color w:val="00000A"/>
          <w:sz w:val="18"/>
          <w:szCs w:val="18"/>
          <w:lang w:eastAsia="ar-SA"/>
        </w:rPr>
        <w:t xml:space="preserve">, </w:t>
      </w:r>
      <w:r w:rsidRPr="007F25A3">
        <w:rPr>
          <w:rFonts w:ascii="Verdana" w:eastAsia="Times New Roman" w:hAnsi="Verdana" w:cs="Verdana"/>
          <w:color w:val="000000"/>
          <w:sz w:val="16"/>
          <w:szCs w:val="16"/>
          <w:lang w:val="hi-IN" w:eastAsia="pl-PL" w:bidi="hi-IN"/>
        </w:rPr>
        <w:t xml:space="preserve">struktura </w:t>
      </w:r>
      <w:r w:rsidRPr="007F25A3">
        <w:rPr>
          <w:rFonts w:ascii="Verdana" w:eastAsia="Times New Roman" w:hAnsi="Verdana" w:cs="Verdana"/>
          <w:i/>
          <w:iCs/>
          <w:color w:val="000000"/>
          <w:sz w:val="16"/>
          <w:szCs w:val="16"/>
          <w:lang w:val="hi-IN" w:eastAsia="pl-PL" w:bidi="hi-IN"/>
        </w:rPr>
        <w:t>gerund</w:t>
      </w:r>
    </w:p>
    <w:p w:rsidR="007F25A3" w:rsidRDefault="007F25A3" w:rsidP="00E44761">
      <w:pPr>
        <w:pStyle w:val="Domynie"/>
        <w:tabs>
          <w:tab w:val="left" w:pos="720"/>
        </w:tabs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czas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 Present Continuous</w:t>
      </w:r>
    </w:p>
    <w:p w:rsidR="007F25A3" w:rsidRDefault="007F25A3" w:rsidP="00E44761">
      <w:pPr>
        <w:pStyle w:val="Domynie"/>
        <w:tabs>
          <w:tab w:val="left" w:pos="720"/>
        </w:tabs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przymiotniki zakończone na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-ing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 i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-ed</w:t>
      </w:r>
    </w:p>
    <w:p w:rsidR="007F25A3" w:rsidRPr="007F25A3" w:rsidRDefault="007F25A3" w:rsidP="007F25A3">
      <w:pPr>
        <w:widowControl w:val="0"/>
        <w:spacing w:after="0" w:line="240" w:lineRule="auto"/>
        <w:ind w:left="720"/>
        <w:rPr>
          <w:rFonts w:ascii="Arial" w:eastAsia="Times New Roman" w:hAnsi="Arial" w:cs="Arial"/>
          <w:color w:val="00000A"/>
          <w:sz w:val="18"/>
          <w:szCs w:val="18"/>
          <w:lang w:eastAsia="ar-SA"/>
        </w:rPr>
      </w:pPr>
      <w:bookmarkStart w:id="0" w:name="OLE_LINK1"/>
      <w:bookmarkEnd w:id="0"/>
      <w:r>
        <w:rPr>
          <w:rFonts w:ascii="Verdana" w:hAnsi="Verdana" w:cs="Verdana"/>
          <w:color w:val="000000"/>
          <w:sz w:val="16"/>
          <w:szCs w:val="16"/>
          <w:lang w:val="hi-IN" w:bidi="hi-IN"/>
        </w:rPr>
        <w:t>przyimki związane z czasem</w:t>
      </w:r>
    </w:p>
    <w:p w:rsidR="007F25A3" w:rsidRP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Past Simple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 dla czasownika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'to be' </w:t>
      </w:r>
      <w:r w:rsidR="00E44761"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oraz czasowników regularnyc</w:t>
      </w:r>
      <w:r w:rsidR="00E44761">
        <w:rPr>
          <w:rFonts w:ascii="Verdana" w:hAnsi="Verdana" w:cs="Verdana"/>
          <w:b w:val="0"/>
          <w:bCs w:val="0"/>
          <w:color w:val="000000"/>
          <w:sz w:val="16"/>
          <w:szCs w:val="16"/>
          <w:lang w:bidi="hi-IN"/>
        </w:rPr>
        <w:t xml:space="preserve">h,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czas Present Simple do opisu stanów i do</w:t>
      </w:r>
      <w:r w:rsidRPr="00E44761"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świadczeń</w:t>
      </w:r>
      <w:r w:rsidR="00E44761" w:rsidRPr="00E44761">
        <w:rPr>
          <w:rFonts w:ascii="Verdana" w:hAnsi="Verdana" w:cs="Verdana"/>
          <w:b w:val="0"/>
          <w:bCs w:val="0"/>
          <w:color w:val="000000"/>
          <w:sz w:val="16"/>
          <w:szCs w:val="16"/>
          <w:lang w:bidi="hi-IN"/>
        </w:rPr>
        <w:t xml:space="preserve">, </w:t>
      </w:r>
      <w:r w:rsidRPr="007F25A3">
        <w:rPr>
          <w:rFonts w:ascii="Verdana" w:eastAsia="Times New Roman" w:hAnsi="Verdana" w:cs="Verdana"/>
          <w:b w:val="0"/>
          <w:color w:val="000000"/>
          <w:sz w:val="16"/>
          <w:szCs w:val="16"/>
          <w:lang w:val="hi-IN" w:bidi="hi-IN"/>
        </w:rPr>
        <w:t xml:space="preserve">czas </w:t>
      </w:r>
      <w:r w:rsidRPr="007F25A3">
        <w:rPr>
          <w:rFonts w:ascii="Verdana" w:eastAsia="Times New Roman" w:hAnsi="Verdana" w:cs="Verdana"/>
          <w:b w:val="0"/>
          <w:i/>
          <w:iCs/>
          <w:color w:val="000000"/>
          <w:sz w:val="16"/>
          <w:szCs w:val="16"/>
          <w:lang w:val="hi-IN" w:bidi="hi-IN"/>
        </w:rPr>
        <w:t>Past simple</w:t>
      </w:r>
      <w:r w:rsidRPr="007F25A3">
        <w:rPr>
          <w:rFonts w:ascii="Verdana" w:eastAsia="Times New Roman" w:hAnsi="Verdana" w:cs="Verdana"/>
          <w:b w:val="0"/>
          <w:color w:val="000000"/>
          <w:sz w:val="16"/>
          <w:szCs w:val="16"/>
          <w:lang w:val="hi-IN" w:bidi="hi-IN"/>
        </w:rPr>
        <w:t xml:space="preserve"> z czasownikami nieregularnymi</w:t>
      </w:r>
    </w:p>
    <w:p w:rsidR="007013B7" w:rsidRPr="00E44761" w:rsidRDefault="007F25A3" w:rsidP="00E44761">
      <w:pPr>
        <w:widowControl w:val="0"/>
        <w:spacing w:after="0" w:line="240" w:lineRule="auto"/>
        <w:ind w:left="720"/>
        <w:rPr>
          <w:rFonts w:ascii="Arial" w:eastAsia="Times New Roman" w:hAnsi="Arial" w:cs="Arial"/>
          <w:color w:val="00000A"/>
          <w:sz w:val="18"/>
          <w:szCs w:val="18"/>
          <w:lang w:eastAsia="ar-SA"/>
        </w:rPr>
      </w:pPr>
      <w:r w:rsidRPr="007F25A3">
        <w:rPr>
          <w:rFonts w:ascii="Verdana" w:eastAsia="Times New Roman" w:hAnsi="Verdana" w:cs="Verdana"/>
          <w:color w:val="00000A"/>
          <w:sz w:val="16"/>
          <w:szCs w:val="16"/>
          <w:lang w:val="hi-IN" w:eastAsia="ar-SA" w:bidi="hi-IN"/>
        </w:rPr>
        <w:t>różne formy czasowników</w:t>
      </w:r>
      <w:r w:rsidR="00E44761">
        <w:rPr>
          <w:rFonts w:ascii="Verdana" w:eastAsia="Times New Roman" w:hAnsi="Verdana" w:cs="Verdana"/>
          <w:color w:val="00000A"/>
          <w:sz w:val="16"/>
          <w:szCs w:val="16"/>
          <w:lang w:eastAsia="ar-SA" w:bidi="hi-IN"/>
        </w:rPr>
        <w:t xml:space="preserve">, </w:t>
      </w:r>
      <w:r w:rsidRPr="007F25A3">
        <w:rPr>
          <w:rFonts w:ascii="Verdana" w:eastAsia="Times New Roman" w:hAnsi="Verdana" w:cs="Verdana"/>
          <w:color w:val="000000"/>
          <w:sz w:val="16"/>
          <w:szCs w:val="16"/>
          <w:lang w:val="hi-IN" w:eastAsia="pl-PL" w:bidi="hi-IN"/>
        </w:rPr>
        <w:t>zdania przydawkowe</w:t>
      </w:r>
    </w:p>
    <w:p w:rsidR="007F25A3" w:rsidRPr="00E44761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>Present Simple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 do opisu miejsc oraz swoich obowiązków</w:t>
      </w:r>
      <w:r w:rsidR="00E44761">
        <w:rPr>
          <w:b w:val="0"/>
          <w:bCs w:val="0"/>
        </w:rPr>
        <w:t xml:space="preserve">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czasowniki modalne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'can', 'have to'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i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'must</w:t>
      </w:r>
      <w:r>
        <w:rPr>
          <w:rFonts w:ascii="Verdana" w:hAnsi="Verdana" w:cs="Verdana"/>
          <w:i/>
          <w:iCs/>
          <w:color w:val="000000"/>
          <w:sz w:val="16"/>
          <w:szCs w:val="16"/>
          <w:lang w:val="hi-IN" w:bidi="hi-IN"/>
        </w:rPr>
        <w:t>'</w:t>
      </w:r>
      <w:r w:rsidR="00E44761">
        <w:t xml:space="preserve">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przysłówki sposobu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czasy </w:t>
      </w:r>
      <w:proofErr w:type="spellStart"/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</w:rPr>
        <w:t>Present</w:t>
      </w:r>
      <w:proofErr w:type="spellEnd"/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</w:rPr>
        <w:t xml:space="preserve"> Simple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</w:rPr>
        <w:t xml:space="preserve"> i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</w:rPr>
        <w:t xml:space="preserve">Past Simple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</w:rPr>
        <w:t>i używa ich do opisywania doświadczeń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>rzeczowniki policzalne i niepoliczalne i określenia ilości</w:t>
      </w:r>
    </w:p>
    <w:p w:rsidR="007F25A3" w:rsidRPr="00E44761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Past Continuous</w:t>
      </w:r>
      <w:r w:rsidR="00E44761"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bidi="hi-IN"/>
        </w:rPr>
        <w:t xml:space="preserve">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czasowniki frazowe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 xml:space="preserve">Present Simple 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>do opisu sklepów i produktów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Present Continuous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i konstrukcję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going to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 do wyrażania planów i intencji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>Past Simple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 do przedstawienia wydarzeń</w:t>
      </w:r>
    </w:p>
    <w:p w:rsidR="007F25A3" w:rsidRPr="007F25A3" w:rsidRDefault="007F25A3" w:rsidP="007F25A3">
      <w:pPr>
        <w:pStyle w:val="Bezodstpw"/>
        <w:rPr>
          <w:b/>
        </w:rPr>
      </w:pPr>
      <w:r>
        <w:rPr>
          <w:rFonts w:ascii="Verdana" w:hAnsi="Verdana" w:cs="Verdana"/>
          <w:color w:val="000000"/>
          <w:sz w:val="16"/>
          <w:szCs w:val="16"/>
          <w:lang w:bidi="hi-IN"/>
        </w:rPr>
        <w:t xml:space="preserve">             </w:t>
      </w:r>
      <w:r>
        <w:rPr>
          <w:rFonts w:ascii="Verdana" w:hAnsi="Verdana" w:cs="Verdana"/>
          <w:color w:val="000000"/>
          <w:sz w:val="16"/>
          <w:szCs w:val="16"/>
          <w:lang w:val="hi-IN" w:bidi="hi-IN"/>
        </w:rPr>
        <w:t>stopniowanie przymiotników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>Present Simple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 do opisu czynności związane z wykonywaniem konkretnych zawodów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>Future Simple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 do wyrażania przewidywań na przyszłość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 xml:space="preserve">Past Simple </w:t>
      </w: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>do przedstawiania wydarzeń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>pierwszy tryb warunkowy</w:t>
      </w:r>
      <w:bookmarkStart w:id="1" w:name="_GoBack"/>
      <w:bookmarkEnd w:id="1"/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>związki przymiotników z przyimkami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różne konstrukcje służące do wyrażania przyszłości</w:t>
      </w:r>
    </w:p>
    <w:p w:rsidR="007F25A3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sz w:val="16"/>
          <w:szCs w:val="16"/>
          <w:lang w:val="hi-IN" w:bidi="hi-IN"/>
        </w:rPr>
        <w:t xml:space="preserve">Present Simple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do opisu miejsc</w:t>
      </w:r>
      <w:bookmarkStart w:id="2" w:name="OLE_LINK16"/>
      <w:bookmarkEnd w:id="2"/>
      <w:r w:rsidR="00E44761">
        <w:rPr>
          <w:b w:val="0"/>
          <w:bCs w:val="0"/>
        </w:rPr>
        <w:t xml:space="preserve">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Past Simple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do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 xml:space="preserve">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>opisu doświadczeń</w:t>
      </w:r>
    </w:p>
    <w:p w:rsidR="007F25A3" w:rsidRPr="00E44761" w:rsidRDefault="007F25A3" w:rsidP="00E44761">
      <w:pPr>
        <w:pStyle w:val="Domynie"/>
        <w:ind w:left="720"/>
        <w:rPr>
          <w:b w:val="0"/>
          <w:bCs w:val="0"/>
        </w:rPr>
      </w:pP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czas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val="hi-IN" w:bidi="hi-IN"/>
        </w:rPr>
        <w:t>Present Perfect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val="hi-IN" w:bidi="hi-IN"/>
        </w:rPr>
        <w:t xml:space="preserve"> do przekazywania informacji o ostatnich wydarzeniach</w:t>
      </w:r>
      <w:r w:rsidR="00E44761">
        <w:rPr>
          <w:b w:val="0"/>
          <w:bCs w:val="0"/>
        </w:rPr>
        <w:t xml:space="preserve">,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bidi="hi-IN"/>
        </w:rPr>
        <w:t xml:space="preserve">różnica w użyciu czasu </w:t>
      </w:r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bidi="hi-IN"/>
        </w:rPr>
        <w:t xml:space="preserve">Past Simple </w:t>
      </w:r>
      <w:r>
        <w:rPr>
          <w:rFonts w:ascii="Verdana" w:hAnsi="Verdana" w:cs="Verdana"/>
          <w:b w:val="0"/>
          <w:bCs w:val="0"/>
          <w:color w:val="000000"/>
          <w:sz w:val="16"/>
          <w:szCs w:val="16"/>
          <w:lang w:bidi="hi-IN"/>
        </w:rPr>
        <w:t xml:space="preserve">i </w:t>
      </w:r>
      <w:proofErr w:type="spellStart"/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bidi="hi-IN"/>
        </w:rPr>
        <w:t>Present</w:t>
      </w:r>
      <w:proofErr w:type="spellEnd"/>
      <w:r>
        <w:rPr>
          <w:rFonts w:ascii="Verdana" w:hAnsi="Verdana" w:cs="Verdana"/>
          <w:b w:val="0"/>
          <w:bCs w:val="0"/>
          <w:i/>
          <w:iCs/>
          <w:color w:val="000000"/>
          <w:sz w:val="16"/>
          <w:szCs w:val="16"/>
          <w:lang w:bidi="hi-IN"/>
        </w:rPr>
        <w:t xml:space="preserve"> Perfect</w:t>
      </w:r>
    </w:p>
    <w:sectPr w:rsidR="007F25A3" w:rsidRPr="00E44761" w:rsidSect="00701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25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">
    <w:nsid w:val="06064F2C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3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2E0"/>
    <w:multiLevelType w:val="hybridMultilevel"/>
    <w:tmpl w:val="B2BC8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6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7">
    <w:nsid w:val="40B80B4F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9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BF1D20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52641287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3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62B452EA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5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7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9">
    <w:nsid w:val="7FEF510E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0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7"/>
    <w:rsid w:val="00181614"/>
    <w:rsid w:val="001A07FA"/>
    <w:rsid w:val="004423D0"/>
    <w:rsid w:val="007013B7"/>
    <w:rsid w:val="00781F5E"/>
    <w:rsid w:val="007F25A3"/>
    <w:rsid w:val="00833E4B"/>
    <w:rsid w:val="00925901"/>
    <w:rsid w:val="00AA0569"/>
    <w:rsid w:val="00B53ADF"/>
    <w:rsid w:val="00D2572F"/>
    <w:rsid w:val="00E4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833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link w:val="Nagwek1Znak"/>
    <w:uiPriority w:val="99"/>
    <w:qFormat/>
    <w:rsid w:val="007F25A3"/>
    <w:pPr>
      <w:keepNext/>
      <w:widowControl w:val="0"/>
      <w:tabs>
        <w:tab w:val="left" w:pos="0"/>
        <w:tab w:val="left" w:pos="432"/>
      </w:tabs>
      <w:spacing w:before="240" w:after="120" w:line="240" w:lineRule="auto"/>
      <w:ind w:left="432" w:hanging="432"/>
      <w:jc w:val="center"/>
      <w:outlineLvl w:val="0"/>
    </w:pPr>
    <w:rPr>
      <w:rFonts w:eastAsia="Times New Roman" w:cs="Times New Roman"/>
      <w:color w:val="00000A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5A3"/>
    <w:rPr>
      <w:rFonts w:eastAsia="Times New Roman" w:cs="Times New Roman"/>
      <w:color w:val="00000A"/>
      <w:sz w:val="52"/>
      <w:szCs w:val="52"/>
      <w:lang w:eastAsia="pl-PL"/>
    </w:rPr>
  </w:style>
  <w:style w:type="paragraph" w:customStyle="1" w:styleId="Domynie">
    <w:name w:val="Domy徑nie"/>
    <w:uiPriority w:val="99"/>
    <w:qFormat/>
    <w:rsid w:val="007F25A3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7F25A3"/>
    <w:pPr>
      <w:keepNext/>
      <w:widowControl w:val="0"/>
      <w:tabs>
        <w:tab w:val="left" w:pos="0"/>
        <w:tab w:val="left" w:pos="1152"/>
      </w:tabs>
      <w:spacing w:before="240" w:after="120" w:line="240" w:lineRule="auto"/>
      <w:ind w:left="1152" w:hanging="1152"/>
      <w:jc w:val="center"/>
      <w:outlineLvl w:val="5"/>
    </w:pPr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locked/>
    <w:rsid w:val="007F25A3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83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1"/>
    <w:uiPriority w:val="9"/>
    <w:qFormat/>
    <w:rsid w:val="00833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3B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901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link w:val="Nagwek1Znak"/>
    <w:uiPriority w:val="99"/>
    <w:qFormat/>
    <w:rsid w:val="007F25A3"/>
    <w:pPr>
      <w:keepNext/>
      <w:widowControl w:val="0"/>
      <w:tabs>
        <w:tab w:val="left" w:pos="0"/>
        <w:tab w:val="left" w:pos="432"/>
      </w:tabs>
      <w:spacing w:before="240" w:after="120" w:line="240" w:lineRule="auto"/>
      <w:ind w:left="432" w:hanging="432"/>
      <w:jc w:val="center"/>
      <w:outlineLvl w:val="0"/>
    </w:pPr>
    <w:rPr>
      <w:rFonts w:eastAsia="Times New Roman" w:cs="Times New Roman"/>
      <w:color w:val="00000A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5A3"/>
    <w:rPr>
      <w:rFonts w:eastAsia="Times New Roman" w:cs="Times New Roman"/>
      <w:color w:val="00000A"/>
      <w:sz w:val="52"/>
      <w:szCs w:val="52"/>
      <w:lang w:eastAsia="pl-PL"/>
    </w:rPr>
  </w:style>
  <w:style w:type="paragraph" w:customStyle="1" w:styleId="Domynie">
    <w:name w:val="Domy徑nie"/>
    <w:uiPriority w:val="99"/>
    <w:qFormat/>
    <w:rsid w:val="007F25A3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wek61">
    <w:name w:val="Nagłówek 61"/>
    <w:basedOn w:val="Normalny"/>
    <w:link w:val="Nagwek6Znak"/>
    <w:uiPriority w:val="99"/>
    <w:qFormat/>
    <w:rsid w:val="007F25A3"/>
    <w:pPr>
      <w:keepNext/>
      <w:widowControl w:val="0"/>
      <w:tabs>
        <w:tab w:val="left" w:pos="0"/>
        <w:tab w:val="left" w:pos="1152"/>
      </w:tabs>
      <w:spacing w:before="240" w:after="120" w:line="240" w:lineRule="auto"/>
      <w:ind w:left="1152" w:hanging="1152"/>
      <w:jc w:val="center"/>
      <w:outlineLvl w:val="5"/>
    </w:pPr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qFormat/>
    <w:locked/>
    <w:rsid w:val="007F25A3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83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newPC</cp:lastModifiedBy>
  <cp:revision>4</cp:revision>
  <cp:lastPrinted>2016-09-11T18:06:00Z</cp:lastPrinted>
  <dcterms:created xsi:type="dcterms:W3CDTF">2018-08-27T10:56:00Z</dcterms:created>
  <dcterms:modified xsi:type="dcterms:W3CDTF">2018-08-27T11:03:00Z</dcterms:modified>
</cp:coreProperties>
</file>