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7" w:rsidRPr="00EB10D5" w:rsidRDefault="000D1707" w:rsidP="000D1707">
      <w:pPr>
        <w:jc w:val="center"/>
        <w:rPr>
          <w:b/>
          <w:i/>
        </w:rPr>
      </w:pPr>
      <w:r w:rsidRPr="00EB10D5">
        <w:rPr>
          <w:b/>
          <w:i/>
        </w:rPr>
        <w:t>Matematyk</w:t>
      </w:r>
      <w:r>
        <w:rPr>
          <w:b/>
          <w:i/>
        </w:rPr>
        <w:t>a - Zasady oceniania dla klasy VII Szkoły Podstawowej</w:t>
      </w:r>
    </w:p>
    <w:p w:rsidR="000D1707" w:rsidRPr="00EB10D5" w:rsidRDefault="000D1707" w:rsidP="000D1707">
      <w:pPr>
        <w:jc w:val="center"/>
        <w:rPr>
          <w:b/>
        </w:rPr>
      </w:pPr>
    </w:p>
    <w:tbl>
      <w:tblPr>
        <w:tblStyle w:val="Tabela-Siatka"/>
        <w:tblW w:w="16008" w:type="dxa"/>
        <w:tblInd w:w="-792" w:type="dxa"/>
        <w:tblLayout w:type="fixed"/>
        <w:tblLook w:val="01E0"/>
      </w:tblPr>
      <w:tblGrid>
        <w:gridCol w:w="2176"/>
        <w:gridCol w:w="2977"/>
        <w:gridCol w:w="2977"/>
        <w:gridCol w:w="2976"/>
        <w:gridCol w:w="2977"/>
        <w:gridCol w:w="1925"/>
      </w:tblGrid>
      <w:tr w:rsidR="00FC5732" w:rsidRPr="00EB10D5" w:rsidTr="00FC5732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 xml:space="preserve">Celujący </w:t>
            </w:r>
          </w:p>
          <w:p w:rsidR="000D1707" w:rsidRPr="00EB10D5" w:rsidRDefault="000D1707" w:rsidP="00D00724">
            <w:pPr>
              <w:jc w:val="center"/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Wykracza poza program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>Bardzo dobry</w:t>
            </w:r>
          </w:p>
          <w:p w:rsidR="000D1707" w:rsidRPr="00EB10D5" w:rsidRDefault="000D1707" w:rsidP="00D00724">
            <w:pPr>
              <w:jc w:val="center"/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 xml:space="preserve">Samodzielnie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>Dobry</w:t>
            </w:r>
          </w:p>
          <w:p w:rsidR="000D1707" w:rsidRPr="00EB10D5" w:rsidRDefault="000D1707" w:rsidP="00D00724">
            <w:pPr>
              <w:jc w:val="center"/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naprowadzeniem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>Dostateczny</w:t>
            </w:r>
          </w:p>
          <w:p w:rsidR="000D1707" w:rsidRPr="00EB10D5" w:rsidRDefault="000D1707" w:rsidP="00D00724">
            <w:pPr>
              <w:jc w:val="center"/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pomocą nauczyciela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>Dopuszczający</w:t>
            </w:r>
          </w:p>
          <w:p w:rsidR="000D1707" w:rsidRPr="00EB10D5" w:rsidRDefault="000D1707" w:rsidP="00D00724">
            <w:pPr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Brak samodzielności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07" w:rsidRPr="00EB10D5" w:rsidRDefault="000D1707" w:rsidP="00D00724">
            <w:pPr>
              <w:jc w:val="center"/>
              <w:rPr>
                <w:b/>
              </w:rPr>
            </w:pPr>
            <w:r w:rsidRPr="00EB10D5">
              <w:rPr>
                <w:b/>
              </w:rPr>
              <w:t>Niedostateczny</w:t>
            </w:r>
          </w:p>
          <w:p w:rsidR="000D1707" w:rsidRPr="00EB10D5" w:rsidRDefault="000D1707" w:rsidP="00D00724">
            <w:pPr>
              <w:jc w:val="center"/>
              <w:rPr>
                <w:b/>
              </w:rPr>
            </w:pPr>
          </w:p>
          <w:p w:rsidR="000D1707" w:rsidRPr="00EB10D5" w:rsidRDefault="000D1707" w:rsidP="00D00724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Nie potrafi</w:t>
            </w:r>
          </w:p>
        </w:tc>
      </w:tr>
      <w:tr w:rsidR="00FC5732" w:rsidRPr="00EB10D5" w:rsidTr="00FC5732">
        <w:trPr>
          <w:trHeight w:val="214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07" w:rsidRPr="00EB10D5" w:rsidRDefault="000D1707" w:rsidP="00D00724">
            <w:r w:rsidRPr="00EB10D5">
              <w:t>Wykracza znacznie p</w:t>
            </w:r>
            <w:r>
              <w:t>oza program klasy siódmej</w:t>
            </w:r>
            <w:r w:rsidRPr="00EB10D5">
              <w:t>, wykonuje samodzielnie                           i szybko wszelkie zadania, jest asystentem nauczyciela. Bierze udział w konkursach wew</w:t>
            </w:r>
            <w:r w:rsidR="00FC5732">
              <w:t xml:space="preserve">nątrzszkolnych </w:t>
            </w:r>
            <w:r w:rsidRPr="00EB10D5">
              <w:t xml:space="preserve"> i zewnętrznych, zajmuje czołowe miejsca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1F" w:rsidRDefault="000D1707" w:rsidP="00D00724">
            <w:pPr>
              <w:rPr>
                <w:b/>
                <w:i/>
                <w:u w:val="single"/>
              </w:rPr>
            </w:pPr>
            <w:r w:rsidRPr="00F46D10">
              <w:rPr>
                <w:b/>
                <w:i/>
                <w:u w:val="single"/>
              </w:rPr>
              <w:t>Liczby i działania</w:t>
            </w:r>
          </w:p>
          <w:p w:rsidR="00820A1F" w:rsidRPr="00820A1F" w:rsidRDefault="00820A1F" w:rsidP="00D00724">
            <w:r>
              <w:t>- porównuje liczby wymierne, zaznacza liczbę wymierną na osi liczbowej</w:t>
            </w:r>
            <w:r w:rsidR="005E0195">
              <w:t>, zamienia ułamek zwykły na dziesiętny i odwrotnie</w:t>
            </w:r>
          </w:p>
          <w:p w:rsidR="000D1707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 zapisane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42991">
              <w:rPr>
                <w:rFonts w:eastAsia="Calibri"/>
                <w:lang w:eastAsia="en-US"/>
              </w:rPr>
              <w:t>w postaci ułamków zwykłych lub rozwinięć dzi</w:t>
            </w:r>
            <w:r w:rsidR="005E0195">
              <w:rPr>
                <w:rFonts w:eastAsia="Calibri"/>
                <w:lang w:eastAsia="en-US"/>
              </w:rPr>
              <w:t>esiętnych skończonych i rozwinięć dziesiętnych nieskończonych okresowych</w:t>
            </w:r>
            <w:r w:rsidRPr="00142991">
              <w:rPr>
                <w:rFonts w:eastAsia="Calibri"/>
                <w:lang w:eastAsia="en-US"/>
              </w:rPr>
              <w:t>;</w:t>
            </w:r>
          </w:p>
          <w:p w:rsidR="000D1707" w:rsidRPr="005E0195" w:rsidRDefault="005E0195" w:rsidP="005E0195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zaokrągla liczby do danego rzędu</w:t>
            </w:r>
          </w:p>
          <w:p w:rsidR="000D1707" w:rsidRDefault="000D1707" w:rsidP="00D00724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  <w:r w:rsidRPr="00C7472F">
              <w:rPr>
                <w:rFonts w:eastAsia="Calibri"/>
                <w:sz w:val="22"/>
                <w:lang w:eastAsia="en-US"/>
              </w:rPr>
              <w:t xml:space="preserve"> oblicza wartości nieskomplikowanych wyrażeń arytmetycznych zawierających liczby wymierne</w:t>
            </w:r>
            <w:r w:rsidR="005E0195">
              <w:rPr>
                <w:rFonts w:eastAsia="Calibri"/>
                <w:sz w:val="22"/>
                <w:lang w:eastAsia="en-US"/>
              </w:rPr>
              <w:t xml:space="preserve"> dodatnie zapisane w jednakowej lub w różnych postaciach;</w:t>
            </w:r>
          </w:p>
          <w:p w:rsidR="005E0195" w:rsidRDefault="005E0195" w:rsidP="00D00724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mnoży i dzieli liczbę naturalną, liczby wymierne dodatnie’</w:t>
            </w:r>
          </w:p>
          <w:p w:rsidR="005E0195" w:rsidRPr="00C7472F" w:rsidRDefault="005E0195" w:rsidP="00D00724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oblicza liczbę na podstawie danego jej ułamka</w:t>
            </w:r>
          </w:p>
          <w:p w:rsidR="000D1707" w:rsidRDefault="000D1707" w:rsidP="005E0195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-</w:t>
            </w:r>
            <w:r w:rsidR="005E0195">
              <w:rPr>
                <w:rFonts w:eastAsia="Calibri"/>
                <w:sz w:val="22"/>
                <w:lang w:eastAsia="en-US"/>
              </w:rPr>
              <w:t xml:space="preserve"> zna kolejność wykonywania działań, wykonuje działania łączne na liczbach wymiernych dodatnich;</w:t>
            </w:r>
          </w:p>
          <w:p w:rsidR="005E0195" w:rsidRDefault="005E0195" w:rsidP="005E0195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- </w:t>
            </w:r>
            <w:r w:rsidR="00E46E0B" w:rsidRPr="00142991">
              <w:rPr>
                <w:rFonts w:eastAsia="Calibri"/>
                <w:lang w:eastAsia="en-US"/>
              </w:rPr>
              <w:t>dodaje, odejmuje, mnoży i dzieli liczby wymierne;</w:t>
            </w:r>
          </w:p>
          <w:p w:rsidR="00E46E0B" w:rsidRDefault="00E46E0B" w:rsidP="005E0195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prawa działań</w:t>
            </w:r>
          </w:p>
          <w:p w:rsidR="00E46E0B" w:rsidRDefault="00E46E0B" w:rsidP="005E0195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kwadraty i sześciany liczb wymiernych;</w:t>
            </w:r>
          </w:p>
          <w:p w:rsidR="00E46E0B" w:rsidRPr="005E0195" w:rsidRDefault="00E46E0B" w:rsidP="005E0195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z i zaznacza na osi liczbowej liczby spełniające określony warunek</w:t>
            </w:r>
          </w:p>
          <w:p w:rsidR="000D1707" w:rsidRDefault="000D1707" w:rsidP="005747B6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E46E0B">
              <w:rPr>
                <w:rFonts w:eastAsia="Calibri"/>
                <w:lang w:eastAsia="en-US"/>
              </w:rPr>
              <w:t>o</w:t>
            </w:r>
            <w:r w:rsidRPr="00142991">
              <w:rPr>
                <w:rFonts w:eastAsia="Calibri"/>
                <w:lang w:eastAsia="en-US"/>
              </w:rPr>
              <w:t>blicza odległość między dwiema liczbami na osi liczbowej;</w:t>
            </w:r>
          </w:p>
          <w:p w:rsidR="000D1707" w:rsidRPr="00DA4830" w:rsidRDefault="000D1707" w:rsidP="00D00724">
            <w:pPr>
              <w:ind w:left="-62"/>
              <w:textAlignment w:val="top"/>
              <w:rPr>
                <w:rFonts w:eastAsia="Calibri"/>
                <w:b/>
                <w:i/>
                <w:u w:val="single"/>
                <w:lang w:eastAsia="en-US"/>
              </w:rPr>
            </w:pPr>
            <w:r w:rsidRPr="00DA4830">
              <w:rPr>
                <w:rFonts w:eastAsia="Calibri"/>
                <w:b/>
                <w:i/>
                <w:u w:val="single"/>
                <w:lang w:eastAsia="en-US"/>
              </w:rPr>
              <w:t>Procenty</w:t>
            </w:r>
          </w:p>
          <w:p w:rsidR="005747B6" w:rsidRDefault="000D1707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5747B6">
              <w:rPr>
                <w:rFonts w:eastAsia="Calibri"/>
                <w:lang w:eastAsia="en-US"/>
              </w:rPr>
              <w:t xml:space="preserve"> wskazuje przykłady zastosowań procentów w życiu codziennym</w:t>
            </w:r>
            <w:r w:rsidRPr="00142991">
              <w:rPr>
                <w:rFonts w:eastAsia="Calibri"/>
                <w:lang w:eastAsia="en-US"/>
              </w:rPr>
              <w:t xml:space="preserve"> </w:t>
            </w:r>
          </w:p>
          <w:p w:rsidR="000D1707" w:rsidRDefault="005747B6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zamienia procent na ułamek, ułamek na procent, liczbę wymierną na procent</w:t>
            </w:r>
          </w:p>
          <w:p w:rsidR="005747B6" w:rsidRDefault="005747B6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procentowo zaznaczoną część figury i zaznacza procent danej figury;</w:t>
            </w:r>
          </w:p>
          <w:p w:rsidR="005747B6" w:rsidRDefault="005747B6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informacje z diagramów procentowych</w:t>
            </w:r>
          </w:p>
          <w:p w:rsidR="000D1707" w:rsidRPr="00142991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procent danej liczby;</w:t>
            </w:r>
          </w:p>
          <w:p w:rsidR="000D1707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747B6">
              <w:rPr>
                <w:rFonts w:eastAsia="Calibri"/>
                <w:lang w:eastAsia="en-US"/>
              </w:rPr>
              <w:t xml:space="preserve">oblicza jakim procentem jednej liczby jest druga </w:t>
            </w:r>
            <w:r w:rsidR="005747B6">
              <w:rPr>
                <w:rFonts w:eastAsia="Calibri"/>
                <w:lang w:eastAsia="en-US"/>
              </w:rPr>
              <w:lastRenderedPageBreak/>
              <w:t>liczba</w:t>
            </w:r>
          </w:p>
          <w:p w:rsidR="005747B6" w:rsidRPr="00142991" w:rsidRDefault="005747B6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podwyżkę lub obniżkę o pewien procent</w:t>
            </w:r>
          </w:p>
          <w:p w:rsidR="000D1707" w:rsidRDefault="000D1707" w:rsidP="005747B6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747B6">
              <w:rPr>
                <w:rFonts w:eastAsia="Calibri"/>
                <w:lang w:eastAsia="en-US"/>
              </w:rPr>
              <w:t>rozwiązuje zadania związane z procentami;</w:t>
            </w:r>
          </w:p>
          <w:p w:rsidR="000D1707" w:rsidRPr="00DA4830" w:rsidRDefault="00DB537A" w:rsidP="00D00724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Figury na płaszczyźnie</w:t>
            </w:r>
          </w:p>
          <w:p w:rsidR="000D1707" w:rsidRDefault="000D1707" w:rsidP="00DB537A">
            <w:pPr>
              <w:ind w:left="-62"/>
              <w:textAlignment w:val="top"/>
            </w:pPr>
            <w:r>
              <w:t xml:space="preserve">- </w:t>
            </w:r>
            <w:r w:rsidR="00DB537A">
              <w:t>wskazuje punkt, prostą            i odcinek, proste prostopadłe i równoległe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kreśli proste i odcinki prostopadłe przechodzące przez dany punkt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dzieli odcinek na połowy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oblicza odległość punktu od prostej i odległość pomiędzy prostymi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wskazuje i nazywa kąty, mierzy i ich miary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oblicza miary kątów przyległych (wierzchołkowych, odpowiadających, naprzemianległych), gdy dana jest miara jednego z nich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kreśli poszczególne rodzaje trójkątów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oblicza na podstawie rysunku miary kątów w trójkącie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t>- wskazuje figury przystające</w:t>
            </w:r>
            <w:r w:rsidR="00FC5732">
              <w:t>,</w:t>
            </w:r>
          </w:p>
          <w:p w:rsidR="00DB537A" w:rsidRDefault="00DB537A" w:rsidP="00DB537A">
            <w:pPr>
              <w:ind w:left="-62"/>
              <w:textAlignment w:val="top"/>
            </w:pPr>
            <w:r>
              <w:lastRenderedPageBreak/>
              <w:t>- konstruuje trójkąt o danych trzech bokach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rozpoznaje trójkąty przystające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rozróżnia poszczególne rodzaje czworokątów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rysuje przekątne i wysokości czworokątów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oblicza miary katów w czworokątach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oblicza obwody narysowanych czworokątów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wskazuje własności wielokątów foremnych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oblicza miarę kąta wewnętrznego wielokąta foremnego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zamienia jednostki pola</w:t>
            </w:r>
          </w:p>
          <w:p w:rsidR="00FC5732" w:rsidRDefault="00FC5732" w:rsidP="00DB537A">
            <w:pPr>
              <w:ind w:left="-62"/>
              <w:textAlignment w:val="top"/>
            </w:pPr>
            <w:r>
              <w:t>- oblicza pole prostokąta i kwadratu, których boki są wyrażone w tych samych lub różnych jednostkach</w:t>
            </w:r>
          </w:p>
          <w:p w:rsidR="003D5B4F" w:rsidRDefault="003D5B4F" w:rsidP="00DB537A">
            <w:pPr>
              <w:ind w:left="-62"/>
              <w:textAlignment w:val="top"/>
            </w:pPr>
            <w:r>
              <w:t>- oblicza pola wielokątów</w:t>
            </w:r>
          </w:p>
          <w:p w:rsidR="003D5B4F" w:rsidRDefault="003D5B4F" w:rsidP="00DB537A">
            <w:pPr>
              <w:ind w:left="-62"/>
              <w:textAlignment w:val="top"/>
            </w:pPr>
            <w:r>
              <w:t>- rysuje układ współrzędnych</w:t>
            </w:r>
          </w:p>
          <w:p w:rsidR="003D5B4F" w:rsidRDefault="003D5B4F" w:rsidP="00DB537A">
            <w:pPr>
              <w:ind w:left="-62"/>
              <w:textAlignment w:val="top"/>
            </w:pPr>
            <w:r>
              <w:t>- odczytuje współrzędne punktów i zaznacza punkty o danych współrzędnych</w:t>
            </w:r>
          </w:p>
          <w:p w:rsidR="003D5B4F" w:rsidRDefault="003D5B4F" w:rsidP="00DB537A">
            <w:pPr>
              <w:ind w:left="-62"/>
              <w:textAlignment w:val="top"/>
            </w:pPr>
            <w:r>
              <w:t>- rysuje odcinki i wielokąty w układzie współrzędnych,</w:t>
            </w:r>
          </w:p>
          <w:p w:rsidR="003D5B4F" w:rsidRPr="00F46D10" w:rsidRDefault="003D5B4F" w:rsidP="00DB537A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>
              <w:t xml:space="preserve">- oblicza długość odcinka równoległego do jednej z osi </w:t>
            </w:r>
            <w:r>
              <w:lastRenderedPageBreak/>
              <w:t>układu</w:t>
            </w:r>
          </w:p>
          <w:p w:rsidR="000D1707" w:rsidRPr="00DA4830" w:rsidRDefault="000D1707" w:rsidP="00D00724">
            <w:pPr>
              <w:rPr>
                <w:b/>
                <w:i/>
                <w:u w:val="single"/>
              </w:rPr>
            </w:pPr>
            <w:r w:rsidRPr="00DA4830">
              <w:rPr>
                <w:b/>
                <w:i/>
                <w:u w:val="single"/>
              </w:rPr>
              <w:t>Wyrażenia algebraiczne</w:t>
            </w:r>
          </w:p>
          <w:p w:rsidR="001E3292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1E3292">
              <w:rPr>
                <w:rFonts w:eastAsia="Calibri"/>
                <w:lang w:eastAsia="en-US"/>
              </w:rPr>
              <w:t>buduje i odczytuje proste wyrażenia algebraiczne</w:t>
            </w:r>
          </w:p>
          <w:p w:rsidR="000D1707" w:rsidRPr="001E3292" w:rsidRDefault="001E3292" w:rsidP="001E329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rozróżnia pojęcia suma, różnica, iloczyn, iloraz</w:t>
            </w:r>
          </w:p>
          <w:p w:rsidR="000D1707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wartości liczbowe wyrażeń algebraicznych;</w:t>
            </w:r>
          </w:p>
          <w:p w:rsidR="001E3292" w:rsidRDefault="001E3292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porządkuje jednomiany</w:t>
            </w:r>
          </w:p>
          <w:p w:rsidR="001E3292" w:rsidRDefault="001E3292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współczynniki liczbowe jednomianu</w:t>
            </w:r>
          </w:p>
          <w:p w:rsidR="001E3292" w:rsidRDefault="001E3292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jednomiany podobne</w:t>
            </w:r>
          </w:p>
          <w:p w:rsidR="001E3292" w:rsidRDefault="001E3292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wyrazy sumy algebraicznej</w:t>
            </w:r>
          </w:p>
          <w:p w:rsidR="001E3292" w:rsidRPr="00142991" w:rsidRDefault="001E3292" w:rsidP="001E329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wyodrębnia wyrazy podobne</w:t>
            </w:r>
          </w:p>
          <w:p w:rsidR="000D1707" w:rsidRDefault="000D1707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redukuje wyrazy podobne w sumie algebraicznej</w:t>
            </w:r>
          </w:p>
          <w:p w:rsidR="000D1707" w:rsidRDefault="000D1707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 i odejmuje sumy algebraiczne</w:t>
            </w:r>
          </w:p>
          <w:p w:rsidR="001E3292" w:rsidRDefault="001E3292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opuszcza nawiasy</w:t>
            </w:r>
          </w:p>
          <w:p w:rsidR="000D1707" w:rsidRDefault="000D1707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mn</w:t>
            </w:r>
            <w:r w:rsidR="001E3292">
              <w:rPr>
                <w:rFonts w:eastAsia="Calibri"/>
                <w:lang w:eastAsia="en-US"/>
              </w:rPr>
              <w:t>oży każdy wyraz</w:t>
            </w:r>
            <w:r w:rsidR="00EC061D">
              <w:rPr>
                <w:rFonts w:eastAsia="Calibri"/>
                <w:lang w:eastAsia="en-US"/>
              </w:rPr>
              <w:t xml:space="preserve"> sumy algebraicznej przez liczbę</w:t>
            </w:r>
            <w:r w:rsidR="001E3292">
              <w:rPr>
                <w:rFonts w:eastAsia="Calibri"/>
                <w:lang w:eastAsia="en-US"/>
              </w:rPr>
              <w:t xml:space="preserve"> oraz przez jednomian</w:t>
            </w:r>
          </w:p>
          <w:p w:rsidR="001E3292" w:rsidRDefault="001E3292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liczbową wyrażenia</w:t>
            </w:r>
          </w:p>
          <w:p w:rsidR="001E3292" w:rsidRDefault="001E3292" w:rsidP="00D00724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dwumian przez dwumian</w:t>
            </w:r>
          </w:p>
          <w:p w:rsidR="000D1707" w:rsidRPr="00F46D10" w:rsidRDefault="000D1707" w:rsidP="00D00724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F46D10">
              <w:rPr>
                <w:rFonts w:eastAsia="Calibri"/>
                <w:b/>
                <w:i/>
                <w:u w:val="single"/>
                <w:lang w:eastAsia="en-US"/>
              </w:rPr>
              <w:t>Równania</w:t>
            </w:r>
          </w:p>
          <w:p w:rsidR="00EC061D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1E3292">
              <w:rPr>
                <w:rFonts w:eastAsia="Calibri"/>
                <w:lang w:eastAsia="en-US"/>
              </w:rPr>
              <w:t>zapisuje</w:t>
            </w:r>
            <w:r w:rsidR="00EC061D">
              <w:rPr>
                <w:rFonts w:eastAsia="Calibri"/>
                <w:lang w:eastAsia="en-US"/>
              </w:rPr>
              <w:t xml:space="preserve"> zadanie w postaci równania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sprawdza czy dana liczba spełnia równanie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równania równoważne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równanie o podanym rozwiązaniu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metodę równań równoważnych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równania bez zastosowania oraz z zastosowaniem prostych przekształceń na wyrażeniach algebraicznych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za pomocą równania i sprawdza poprawność rozwiązania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 procentami za pomocą równania</w:t>
            </w:r>
          </w:p>
          <w:p w:rsidR="00EC061D" w:rsidRDefault="00EC061D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przekształca proste wzory</w:t>
            </w:r>
          </w:p>
          <w:p w:rsidR="000D1707" w:rsidRPr="00F46D10" w:rsidRDefault="00EC061D" w:rsidP="00D00724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Potęgi</w:t>
            </w:r>
          </w:p>
          <w:p w:rsidR="00EC061D" w:rsidRDefault="000D1707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EC061D">
              <w:rPr>
                <w:rFonts w:eastAsia="Calibri"/>
                <w:lang w:eastAsia="en-US"/>
              </w:rPr>
              <w:t>oblicza potęgę o wykładniku naturalnym</w:t>
            </w:r>
          </w:p>
          <w:p w:rsidR="00EC061D" w:rsidRDefault="00EC061D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liczbę w postaci potęgi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znak potęgi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zawierającego potęgi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i dzieli potęgi o tych samych podstawach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zapisuje w postaci jednej potęgi potęgę potęgi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potęguje potęgę, iloczyn potęgi o takich samych wykładnikach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stosując działania na potęgach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dużą liczbę oraz bardzo małą liczbę w postaci notacji wykładniczej</w:t>
            </w:r>
          </w:p>
          <w:p w:rsidR="00150330" w:rsidRDefault="00150330" w:rsidP="00EC061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pierwiastek II stopnia z kwadratu liczby nieujemnej i pierwiastek III stopnia z sześcianu dowolnej liczby</w:t>
            </w:r>
          </w:p>
          <w:p w:rsidR="00150330" w:rsidRDefault="00150330" w:rsidP="00150330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szacuje i oblicza wartość wyrażenia arytmetycznego zawierającego pierwiastki</w:t>
            </w:r>
          </w:p>
          <w:p w:rsidR="000D1707" w:rsidRDefault="00EC061D" w:rsidP="00EC061D">
            <w:pPr>
              <w:ind w:left="-62"/>
              <w:textAlignment w:val="top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Graniastosłupy</w:t>
            </w:r>
          </w:p>
          <w:p w:rsidR="00EC061D" w:rsidRDefault="000D1707" w:rsidP="00EC061D">
            <w:r>
              <w:t xml:space="preserve">- </w:t>
            </w:r>
            <w:r w:rsidR="00150330">
              <w:t xml:space="preserve">wskazuje graniastosłup prosty, pochyły, prawidłowy </w:t>
            </w:r>
          </w:p>
          <w:p w:rsidR="00150330" w:rsidRDefault="00150330" w:rsidP="00EC061D">
            <w:r>
              <w:t>- wskazuje krawędzie i ściany prostopadłe i równoległe na modelu i rysunku graniastosłupa</w:t>
            </w:r>
          </w:p>
          <w:p w:rsidR="00150330" w:rsidRDefault="00150330" w:rsidP="00EC061D">
            <w:r>
              <w:t>- określa liczbę wierzchołków, krawędzi i ścian graniastosłupa</w:t>
            </w:r>
          </w:p>
          <w:p w:rsidR="007A4FA1" w:rsidRDefault="007A4FA1" w:rsidP="00EC061D">
            <w:r>
              <w:t xml:space="preserve">- rozpoznaje i kreśli siatkę graniastosłupa prostego o podstawie trójkąta lub </w:t>
            </w:r>
            <w:r>
              <w:lastRenderedPageBreak/>
              <w:t>czworokąta</w:t>
            </w:r>
          </w:p>
          <w:p w:rsidR="007A4FA1" w:rsidRDefault="007A4FA1" w:rsidP="00EC061D">
            <w:r>
              <w:t>- oblicza pole powierzchni graniastosłupa prostego</w:t>
            </w:r>
          </w:p>
          <w:p w:rsidR="007A4FA1" w:rsidRDefault="007A4FA1" w:rsidP="00EC061D">
            <w:r>
              <w:t>- zamienia jednostki objętości</w:t>
            </w:r>
          </w:p>
          <w:p w:rsidR="007A4FA1" w:rsidRDefault="007A4FA1" w:rsidP="00EC061D">
            <w:r>
              <w:t>- oblicza objętość prostopadłościanu i sześcianu oraz graniastosłupa</w:t>
            </w:r>
          </w:p>
          <w:p w:rsidR="000D1707" w:rsidRDefault="007A4FA1" w:rsidP="007A4FA1">
            <w:r>
              <w:t>- rozwiązuje zadanie tekstowe związane z objętością prostopadłościanu oraz graniastosłupa</w:t>
            </w:r>
          </w:p>
          <w:p w:rsidR="00625F00" w:rsidRDefault="00625F00" w:rsidP="007A4FA1">
            <w:pPr>
              <w:rPr>
                <w:b/>
                <w:i/>
                <w:u w:val="single"/>
              </w:rPr>
            </w:pPr>
            <w:r w:rsidRPr="00625F00">
              <w:rPr>
                <w:b/>
                <w:i/>
                <w:u w:val="single"/>
              </w:rPr>
              <w:t>Statystyka</w:t>
            </w:r>
          </w:p>
          <w:p w:rsidR="00625F00" w:rsidRDefault="00625F00" w:rsidP="007A4FA1">
            <w:r>
              <w:t>- odczytuje informacje z tabeli, wykresu, diagramu</w:t>
            </w:r>
          </w:p>
          <w:p w:rsidR="00625F00" w:rsidRDefault="00625F00" w:rsidP="007A4FA1">
            <w:r>
              <w:t>- oblicza średnią arytmetyczną</w:t>
            </w:r>
          </w:p>
          <w:p w:rsidR="00625F00" w:rsidRDefault="00625F00" w:rsidP="007A4FA1">
            <w:r>
              <w:t>- rozwiązuje zadania tekstowe związane ze średnią</w:t>
            </w:r>
          </w:p>
          <w:p w:rsidR="00625F00" w:rsidRDefault="00625F00" w:rsidP="007A4FA1">
            <w:r>
              <w:t xml:space="preserve">- zbiera, opracowuje i prezentuje dane statystyczne </w:t>
            </w:r>
          </w:p>
          <w:p w:rsidR="00625F00" w:rsidRDefault="00625F00" w:rsidP="007A4FA1">
            <w:r>
              <w:t>- określa zdarzenia losowe w doświadczeniu</w:t>
            </w:r>
          </w:p>
          <w:p w:rsidR="00625F00" w:rsidRPr="00FC6C3C" w:rsidRDefault="00625F00" w:rsidP="007A4FA1">
            <w:r>
              <w:t>- oblicza prawdopodobieństwo zdarzenia</w:t>
            </w:r>
          </w:p>
          <w:p w:rsidR="000D1707" w:rsidRPr="009613C9" w:rsidRDefault="000D1707" w:rsidP="00D00724">
            <w:r w:rsidRPr="009613C9">
              <w:t xml:space="preserve">Uczeń wykazuje  dużą inicjatywę w zakresie samodzielnie </w:t>
            </w:r>
            <w:r w:rsidRPr="009613C9">
              <w:lastRenderedPageBreak/>
              <w:t xml:space="preserve">wykonywanych zadań, zarówno w klasie jak </w:t>
            </w:r>
            <w:r>
              <w:t xml:space="preserve">              </w:t>
            </w:r>
            <w:r w:rsidRPr="009613C9">
              <w:t xml:space="preserve">i w domu. Jest aktywny </w:t>
            </w:r>
          </w:p>
          <w:p w:rsidR="000D1707" w:rsidRPr="00F629D1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 w:rsidRPr="009613C9">
              <w:t xml:space="preserve"> i zaangażowany w proces uczenia się, o czym świadczy ilość dobrych </w:t>
            </w:r>
            <w:r>
              <w:t xml:space="preserve">                </w:t>
            </w:r>
            <w:r w:rsidRPr="009613C9">
              <w:t>i bardzo dobrych ocen cząstkowych.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07" w:rsidRPr="00F46D10" w:rsidRDefault="000D1707" w:rsidP="00D00724">
            <w:pPr>
              <w:rPr>
                <w:b/>
                <w:i/>
                <w:u w:val="single"/>
              </w:rPr>
            </w:pPr>
            <w:r w:rsidRPr="00F46D10">
              <w:rPr>
                <w:b/>
                <w:i/>
                <w:u w:val="single"/>
              </w:rPr>
              <w:lastRenderedPageBreak/>
              <w:t>Liczby i działania</w:t>
            </w:r>
          </w:p>
          <w:p w:rsidR="00E46E0B" w:rsidRPr="00820A1F" w:rsidRDefault="005747B6" w:rsidP="00E46E0B">
            <w:r>
              <w:rPr>
                <w:rFonts w:eastAsia="Calibri"/>
                <w:lang w:eastAsia="en-US"/>
              </w:rPr>
              <w:t>-</w:t>
            </w:r>
            <w:r w:rsidR="00E46E0B">
              <w:t xml:space="preserve"> porównuje liczby wymierne, zaznacza liczbę wymierną na osi liczbowej, zamienia ułamek zwykły na dziesiętny i odwrotnie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 zapisane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42991">
              <w:rPr>
                <w:rFonts w:eastAsia="Calibri"/>
                <w:lang w:eastAsia="en-US"/>
              </w:rPr>
              <w:t>w postaci ułamków zwykłych lub rozwinięć dzi</w:t>
            </w:r>
            <w:r>
              <w:rPr>
                <w:rFonts w:eastAsia="Calibri"/>
                <w:lang w:eastAsia="en-US"/>
              </w:rPr>
              <w:t>esiętnych skończonych i rozwinięć dziesiętnych nieskończonych okresowych</w:t>
            </w:r>
            <w:r w:rsidRPr="00142991">
              <w:rPr>
                <w:rFonts w:eastAsia="Calibri"/>
                <w:lang w:eastAsia="en-US"/>
              </w:rPr>
              <w:t>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zaokrągla liczby do danego rzędu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  <w:r w:rsidRPr="00C7472F">
              <w:rPr>
                <w:rFonts w:eastAsia="Calibri"/>
                <w:sz w:val="22"/>
                <w:lang w:eastAsia="en-US"/>
              </w:rPr>
              <w:t xml:space="preserve"> oblicza wartości nieskomplikowanych wyrażeń arytmetycznych zawierających liczby wymierne</w:t>
            </w:r>
            <w:r>
              <w:rPr>
                <w:rFonts w:eastAsia="Calibri"/>
                <w:sz w:val="22"/>
                <w:lang w:eastAsia="en-US"/>
              </w:rPr>
              <w:t xml:space="preserve"> dodatnie zapisane w jednakowej lub w różnych postaciach;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mnoży i dzieli liczbę naturalną, liczby wymierne dodatnie’</w:t>
            </w:r>
          </w:p>
          <w:p w:rsidR="00E46E0B" w:rsidRPr="00C7472F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oblicza liczbę na podstawie danego jej ułamka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- zna kolejność wykonywania działań, wykonuje działania łączne na liczbach wymiernych dodatnich;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prawa działań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kwadraty i sześciany liczb wymiernych;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z i zaznacza na osi liczbowej liczby spełniające określony warunek</w:t>
            </w:r>
          </w:p>
          <w:p w:rsidR="00E46E0B" w:rsidRPr="005747B6" w:rsidRDefault="00E46E0B" w:rsidP="005747B6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</w:t>
            </w:r>
            <w:r w:rsidRPr="00142991">
              <w:rPr>
                <w:rFonts w:eastAsia="Calibri"/>
                <w:lang w:eastAsia="en-US"/>
              </w:rPr>
              <w:t>blicza odległość między dwiema liczbami na osi liczbowej;</w:t>
            </w:r>
          </w:p>
          <w:p w:rsidR="000D1707" w:rsidRPr="00DA4830" w:rsidRDefault="000D1707" w:rsidP="00D00724">
            <w:pPr>
              <w:ind w:left="-62"/>
              <w:textAlignment w:val="top"/>
              <w:rPr>
                <w:rFonts w:eastAsia="Calibri"/>
                <w:b/>
                <w:i/>
                <w:u w:val="single"/>
                <w:lang w:eastAsia="en-US"/>
              </w:rPr>
            </w:pPr>
            <w:r w:rsidRPr="00DA4830">
              <w:rPr>
                <w:rFonts w:eastAsia="Calibri"/>
                <w:b/>
                <w:i/>
                <w:u w:val="single"/>
                <w:lang w:eastAsia="en-US"/>
              </w:rPr>
              <w:t>Procenty</w:t>
            </w:r>
          </w:p>
          <w:p w:rsidR="00FB322D" w:rsidRDefault="000D1707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142991">
              <w:rPr>
                <w:rFonts w:eastAsia="Calibri"/>
                <w:lang w:eastAsia="en-US"/>
              </w:rPr>
              <w:t xml:space="preserve"> </w:t>
            </w:r>
            <w:r w:rsidR="00FB322D">
              <w:rPr>
                <w:rFonts w:eastAsia="Calibri"/>
                <w:lang w:eastAsia="en-US"/>
              </w:rPr>
              <w:t>wskazuje przykłady zastosowań procentów w życiu codziennym</w:t>
            </w:r>
            <w:r w:rsidR="00FB322D" w:rsidRPr="00142991">
              <w:rPr>
                <w:rFonts w:eastAsia="Calibri"/>
                <w:lang w:eastAsia="en-US"/>
              </w:rPr>
              <w:t xml:space="preserve"> 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zamienia procent na ułamek, ułamek na procent, liczbę wymierną na procent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procentowo zaznaczoną część figury i zaznacza procent danej figury;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informacje z diagramów procentowych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procent danej liczby;</w:t>
            </w:r>
          </w:p>
          <w:p w:rsidR="00FB322D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oblicza jakim procentem jednej liczby jest druga </w:t>
            </w:r>
            <w:r>
              <w:rPr>
                <w:rFonts w:eastAsia="Calibri"/>
                <w:lang w:eastAsia="en-US"/>
              </w:rPr>
              <w:lastRenderedPageBreak/>
              <w:t>liczba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podwyżkę lub obniżkę o pewien procent</w:t>
            </w:r>
          </w:p>
          <w:p w:rsidR="000D1707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zadania związane z procentami;</w:t>
            </w:r>
          </w:p>
          <w:p w:rsidR="00756A52" w:rsidRPr="00DA483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Figury na płaszczyźnie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punkt, prostą            i odcinek, proste prostopadłe i równoległe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proste i odcinki prostopadłe przechodzące przez dany punkt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dzieli odcinek na połowy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odległość punktu od prostej i odległość pomiędzy prostymi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i nazywa kąty, mierzy i ich miary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kątów przyległych (wierzchołkowych, odpowiadających, naprzemianległych), gdy dana jest miara jednego z nich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poszczególne rodzaje trójkątów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na podstawie rysunku miary kątów w trójkącie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figury przystające,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lastRenderedPageBreak/>
              <w:t>- konstruuje trójkąt o danych trzech bokach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rozpoznaje trójkąty przystające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rozróżnia poszczególne rodzaje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przekątne i wysokości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katów w czworokątach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obwody narysowanych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własności wielokątów foremnych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miarę kąta wewnętrznego wielokąta foremnego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zamienia jednostki pola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pole prostokąta i kwadratu, których boki są wyrażone w tych samych lub różnych jednostkach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pola wielokątów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układ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odczytuje współrzędne punktów i zaznacza punkty o danych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odcinki i wielokąty w układzie współrzędnych,</w:t>
            </w:r>
          </w:p>
          <w:p w:rsidR="00756A52" w:rsidRPr="00F46D10" w:rsidRDefault="00756A52" w:rsidP="00756A52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>
              <w:t xml:space="preserve">- oblicza długość odcinka równoległego do jednej z osi </w:t>
            </w:r>
            <w:r>
              <w:lastRenderedPageBreak/>
              <w:t>układu</w:t>
            </w:r>
          </w:p>
          <w:p w:rsidR="00756A52" w:rsidRPr="00DA4830" w:rsidRDefault="00756A52" w:rsidP="00756A52">
            <w:pPr>
              <w:rPr>
                <w:b/>
                <w:i/>
                <w:u w:val="single"/>
              </w:rPr>
            </w:pPr>
            <w:r w:rsidRPr="00DA4830">
              <w:rPr>
                <w:b/>
                <w:i/>
                <w:u w:val="single"/>
              </w:rPr>
              <w:t>Wyrażenia algebraiczne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i odczytuje proste wyrażenia algebraiczne</w:t>
            </w:r>
          </w:p>
          <w:p w:rsidR="00756A52" w:rsidRPr="001E329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rozróżnia pojęcia suma, różnica, iloczyn, iloraz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wartości liczbowe wyrażeń algebraicznych;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porządkuje jednomiany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współczynniki liczbowe jednomianu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jednomiany podobne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wyrazy sumy algebraicznej</w:t>
            </w:r>
          </w:p>
          <w:p w:rsidR="00756A52" w:rsidRPr="00142991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wyodrębnia wyrazy podobne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redukuje wyrazy podobne w sumie algebraicznej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 i odejmuje sumy algebraiczne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opuszcza nawiasy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mn</w:t>
            </w:r>
            <w:r>
              <w:rPr>
                <w:rFonts w:eastAsia="Calibri"/>
                <w:lang w:eastAsia="en-US"/>
              </w:rPr>
              <w:t>oży każdy wyraz sumy algebraicznej przez liczbę oraz przez jednomian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liczbową wyrażenia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dwumian przez dwumian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F46D10">
              <w:rPr>
                <w:rFonts w:eastAsia="Calibri"/>
                <w:b/>
                <w:i/>
                <w:u w:val="single"/>
                <w:lang w:eastAsia="en-US"/>
              </w:rPr>
              <w:t>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zadanie w postaci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sprawdza czy dana liczba spełnia równanie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równania równoważne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równanie o podanym rozwiązaniu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metodę równań równoważnych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równania bez zastosowania oraz z zastosowaniem prostych przekształceń na wyrażeniach algebraicznych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za pomocą równania i sprawdza poprawność rozwiązania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 procentami za pomocą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przekształca proste wzory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potęgę o wykładniku naturalnym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liczbę w postaci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znak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zawierającego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i dzieli potęgi o tych samych podstawach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zapisuje w postaci jednej potęgi potęgę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potęguje potęgę, iloczyn potęgi o takich samych wykładnikach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stosując działania na potęgach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dużą liczbę oraz bardzo małą liczbę w postaci notacji wykładniczej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pierwiastek II stopnia z kwadratu liczby nieujemnej i pierwiastek III stopnia z sześcianu dowolnej liczby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szacuje i oblicza wartość wyrażenia arytmetycznego zawierającego pierwiastki</w:t>
            </w:r>
          </w:p>
          <w:p w:rsidR="00756A52" w:rsidRDefault="00756A52" w:rsidP="00756A52">
            <w:pPr>
              <w:ind w:left="-62"/>
              <w:textAlignment w:val="top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Graniastosłupy</w:t>
            </w:r>
          </w:p>
          <w:p w:rsidR="00756A52" w:rsidRDefault="00756A52" w:rsidP="00756A52">
            <w:r>
              <w:t xml:space="preserve">- wskazuje graniastosłup prosty, pochyły, prawidłowy </w:t>
            </w:r>
          </w:p>
          <w:p w:rsidR="00756A52" w:rsidRDefault="00756A52" w:rsidP="00756A52">
            <w:r>
              <w:t>- wskazuje krawędzie i ściany prostopadłe i równoległe na modelu i rysunku graniastosłupa</w:t>
            </w:r>
          </w:p>
          <w:p w:rsidR="00756A52" w:rsidRDefault="00756A52" w:rsidP="00756A52">
            <w:r>
              <w:t>- określa liczbę wierzchołków, krawędzi i ścian graniastosłupa</w:t>
            </w:r>
          </w:p>
          <w:p w:rsidR="00756A52" w:rsidRDefault="00756A52" w:rsidP="00756A52">
            <w:r>
              <w:t xml:space="preserve">- rozpoznaje i kreśli siatkę graniastosłupa prostego o podstawie trójkąta lub </w:t>
            </w:r>
            <w:r>
              <w:lastRenderedPageBreak/>
              <w:t>czworokąta</w:t>
            </w:r>
          </w:p>
          <w:p w:rsidR="00756A52" w:rsidRDefault="00756A52" w:rsidP="00756A52">
            <w:r>
              <w:t>- oblicza pole powierzchni graniastosłupa prostego</w:t>
            </w:r>
          </w:p>
          <w:p w:rsidR="00756A52" w:rsidRDefault="00756A52" w:rsidP="00756A52">
            <w:r>
              <w:t>- zamienia jednostki objętości</w:t>
            </w:r>
          </w:p>
          <w:p w:rsidR="00756A52" w:rsidRDefault="00756A52" w:rsidP="00756A52">
            <w:r>
              <w:t>- oblicza objętość prostopadłościanu i sześcianu oraz graniastosłupa</w:t>
            </w:r>
          </w:p>
          <w:p w:rsidR="00756A52" w:rsidRDefault="00756A52" w:rsidP="00756A52">
            <w:r>
              <w:t>- rozwiązuje zadanie tekstowe związane z objętością prostopadłościanu oraz graniastosłupa</w:t>
            </w:r>
          </w:p>
          <w:p w:rsidR="00FC6C3C" w:rsidRDefault="00FC6C3C" w:rsidP="00FC6C3C">
            <w:pPr>
              <w:rPr>
                <w:b/>
                <w:i/>
                <w:u w:val="single"/>
              </w:rPr>
            </w:pPr>
            <w:r w:rsidRPr="00625F00">
              <w:rPr>
                <w:b/>
                <w:i/>
                <w:u w:val="single"/>
              </w:rPr>
              <w:t>Statystyka</w:t>
            </w:r>
          </w:p>
          <w:p w:rsidR="00FC6C3C" w:rsidRDefault="00FC6C3C" w:rsidP="00FC6C3C">
            <w:r>
              <w:t>- odczytuje informacje z tabeli, wykresu, diagramu</w:t>
            </w:r>
          </w:p>
          <w:p w:rsidR="00FC6C3C" w:rsidRDefault="00FC6C3C" w:rsidP="00FC6C3C">
            <w:r>
              <w:t>- oblicza średnią arytmetyczną</w:t>
            </w:r>
          </w:p>
          <w:p w:rsidR="00FC6C3C" w:rsidRDefault="00FC6C3C" w:rsidP="00FC6C3C">
            <w:r>
              <w:t>- rozwiązuje zadania tekstowe związane ze średnią</w:t>
            </w:r>
          </w:p>
          <w:p w:rsidR="00FC6C3C" w:rsidRDefault="00FC6C3C" w:rsidP="00FC6C3C">
            <w:r>
              <w:t xml:space="preserve">- zbiera, opracowuje i prezentuje dane statystyczne </w:t>
            </w:r>
          </w:p>
          <w:p w:rsidR="00FC6C3C" w:rsidRDefault="00FC6C3C" w:rsidP="00FC6C3C">
            <w:r>
              <w:t>- określa zdarzenia losowe w doświadczeniu</w:t>
            </w:r>
          </w:p>
          <w:p w:rsidR="00FC6C3C" w:rsidRPr="007A4FA1" w:rsidRDefault="00FC6C3C" w:rsidP="00FC6C3C">
            <w:pPr>
              <w:rPr>
                <w:rFonts w:eastAsia="Calibri"/>
                <w:lang w:eastAsia="en-US"/>
              </w:rPr>
            </w:pPr>
            <w:r>
              <w:t>- oblicza prawdopodobieństwo</w:t>
            </w:r>
          </w:p>
          <w:p w:rsidR="000D1707" w:rsidRDefault="000D1707" w:rsidP="00D00724">
            <w:r>
              <w:t xml:space="preserve">Uczeń w miarę systematycznie odrabia prace domowe, prowadzi zeszyt przedmiotowy, </w:t>
            </w:r>
            <w:r>
              <w:lastRenderedPageBreak/>
              <w:t>posiada i wykorzystuje zgodnie z przeznaczeniem przybory potrzebne do lekcji np. geometrii. Aktywnie pracuje na lekcji samodzielnie i w grupie przy niewielkim wsparciu nauczyciela.</w:t>
            </w:r>
          </w:p>
          <w:p w:rsidR="000D1707" w:rsidRPr="00EB10D5" w:rsidRDefault="000D1707" w:rsidP="00D0072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07" w:rsidRPr="00F46D10" w:rsidRDefault="000D1707" w:rsidP="00D00724">
            <w:pPr>
              <w:rPr>
                <w:b/>
                <w:i/>
                <w:u w:val="single"/>
              </w:rPr>
            </w:pPr>
            <w:r w:rsidRPr="00F46D10">
              <w:rPr>
                <w:b/>
                <w:i/>
                <w:u w:val="single"/>
              </w:rPr>
              <w:lastRenderedPageBreak/>
              <w:t>Liczby i działania</w:t>
            </w:r>
          </w:p>
          <w:p w:rsidR="00E46E0B" w:rsidRPr="00820A1F" w:rsidRDefault="005747B6" w:rsidP="00E46E0B">
            <w:r>
              <w:rPr>
                <w:rFonts w:eastAsia="Calibri"/>
                <w:lang w:eastAsia="en-US"/>
              </w:rPr>
              <w:t>-</w:t>
            </w:r>
            <w:r w:rsidR="00E46E0B">
              <w:t xml:space="preserve"> porównuje liczby wymierne, zaznacza liczbę wymierną na osi liczbowej, zamienia ułamek zwykły na dziesiętny i odwrotnie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 zapisane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42991">
              <w:rPr>
                <w:rFonts w:eastAsia="Calibri"/>
                <w:lang w:eastAsia="en-US"/>
              </w:rPr>
              <w:t>w postaci ułamków zwykłych lub rozwinięć dzi</w:t>
            </w:r>
            <w:r>
              <w:rPr>
                <w:rFonts w:eastAsia="Calibri"/>
                <w:lang w:eastAsia="en-US"/>
              </w:rPr>
              <w:t>esiętnych skończonych i rozwinięć dziesiętnych nieskończonych okresowych</w:t>
            </w:r>
            <w:r w:rsidRPr="00142991">
              <w:rPr>
                <w:rFonts w:eastAsia="Calibri"/>
                <w:lang w:eastAsia="en-US"/>
              </w:rPr>
              <w:t>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zaokrągla liczby do danego rzędu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  <w:r w:rsidRPr="00C7472F">
              <w:rPr>
                <w:rFonts w:eastAsia="Calibri"/>
                <w:sz w:val="22"/>
                <w:lang w:eastAsia="en-US"/>
              </w:rPr>
              <w:t xml:space="preserve"> oblicza wartości nieskomplikowanych wyrażeń arytmetycznych zawierających liczby wymierne</w:t>
            </w:r>
            <w:r>
              <w:rPr>
                <w:rFonts w:eastAsia="Calibri"/>
                <w:sz w:val="22"/>
                <w:lang w:eastAsia="en-US"/>
              </w:rPr>
              <w:t xml:space="preserve"> dodatnie zapisane w jednakowej lub w różnych postaciach;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mnoży i dzieli liczbę naturalną, liczby wymierne dodatnie’</w:t>
            </w:r>
          </w:p>
          <w:p w:rsidR="00E46E0B" w:rsidRPr="00C7472F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oblicza liczbę na podstawie danego jej ułamka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- zna kolejność wykonywania działań, wykonuje działania łączne na liczbach wymiernych dodatnich;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prawa działań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kwadraty i sześciany liczb wymiernych;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z i zaznacza na osi liczbowej liczby spełniające określony warunek</w:t>
            </w:r>
          </w:p>
          <w:p w:rsidR="005747B6" w:rsidRPr="005747B6" w:rsidRDefault="00E46E0B" w:rsidP="005747B6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</w:t>
            </w:r>
            <w:r w:rsidRPr="00142991">
              <w:rPr>
                <w:rFonts w:eastAsia="Calibri"/>
                <w:lang w:eastAsia="en-US"/>
              </w:rPr>
              <w:t>blicza odległość między dwiema liczbami na osi liczbowej;</w:t>
            </w:r>
          </w:p>
          <w:p w:rsidR="000D1707" w:rsidRPr="00DA4830" w:rsidRDefault="000D1707" w:rsidP="00D00724">
            <w:pPr>
              <w:ind w:left="-62"/>
              <w:textAlignment w:val="top"/>
              <w:rPr>
                <w:rFonts w:eastAsia="Calibri"/>
                <w:b/>
                <w:i/>
                <w:u w:val="single"/>
                <w:lang w:eastAsia="en-US"/>
              </w:rPr>
            </w:pPr>
            <w:r w:rsidRPr="00DA4830">
              <w:rPr>
                <w:rFonts w:eastAsia="Calibri"/>
                <w:b/>
                <w:i/>
                <w:u w:val="single"/>
                <w:lang w:eastAsia="en-US"/>
              </w:rPr>
              <w:t>Procenty</w:t>
            </w:r>
          </w:p>
          <w:p w:rsidR="00FB322D" w:rsidRDefault="000D1707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142991">
              <w:rPr>
                <w:rFonts w:eastAsia="Calibri"/>
                <w:lang w:eastAsia="en-US"/>
              </w:rPr>
              <w:t xml:space="preserve"> </w:t>
            </w:r>
            <w:r w:rsidR="00FB322D">
              <w:rPr>
                <w:rFonts w:eastAsia="Calibri"/>
                <w:lang w:eastAsia="en-US"/>
              </w:rPr>
              <w:t>wskazuje przykłady zastosowań procentów w życiu codziennym</w:t>
            </w:r>
            <w:r w:rsidR="00FB322D" w:rsidRPr="00142991">
              <w:rPr>
                <w:rFonts w:eastAsia="Calibri"/>
                <w:lang w:eastAsia="en-US"/>
              </w:rPr>
              <w:t xml:space="preserve"> 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zamienia procent na ułamek, ułamek na procent, liczbę wymierną na procent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procentowo zaznaczoną część figury i zaznacza procent danej figury;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informacje z diagramów procentowych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procent danej liczby;</w:t>
            </w:r>
          </w:p>
          <w:p w:rsidR="00FB322D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oblicza jakim procentem jednej liczby jest druga </w:t>
            </w:r>
            <w:r>
              <w:rPr>
                <w:rFonts w:eastAsia="Calibri"/>
                <w:lang w:eastAsia="en-US"/>
              </w:rPr>
              <w:lastRenderedPageBreak/>
              <w:t>liczba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podwyżkę lub obniżkę o pewien procent</w:t>
            </w:r>
          </w:p>
          <w:p w:rsidR="00FB322D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zadania związane z procentami;</w:t>
            </w:r>
          </w:p>
          <w:p w:rsidR="00756A52" w:rsidRPr="00DA483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Figury na płaszczyźnie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punkt, prostą            i odcinek, proste prostopadłe i równoległe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proste i odcinki prostopadłe przechodzące przez dany punkt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dzieli odcinek na połowy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odległość punktu od prostej i odległość pomiędzy prostymi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i nazywa kąty, mierzy i ich miary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kątów przyległych (wierzchołkowych, odpowiadających, naprzemianległych), gdy dana jest miara jednego z nich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poszczególne rodzaje trójkątów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na podstawie rysunku miary kątów w trójkącie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figury przystające,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lastRenderedPageBreak/>
              <w:t>- konstruuje trójkąt o danych trzech bokach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rozpoznaje trójkąty przystające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rozróżnia poszczególne rodzaje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przekątne i wysokości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katów w czworokątach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obwody narysowanych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własności wielokątów foremnych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miarę kąta wewnętrznego wielokąta foremnego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zamienia jednostki pola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pole prostokąta i kwadratu, których boki są wyrażone w tych samych lub różnych jednostkach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pola wielokątów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układ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odczytuje współrzędne punktów i zaznacza punkty o danych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odcinki i wielokąty w układzie współrzędnych,</w:t>
            </w:r>
          </w:p>
          <w:p w:rsidR="00756A52" w:rsidRPr="00F46D10" w:rsidRDefault="00756A52" w:rsidP="00756A52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>
              <w:t xml:space="preserve">- oblicza długość odcinka równoległego do jednej z osi </w:t>
            </w:r>
            <w:r>
              <w:lastRenderedPageBreak/>
              <w:t>układu</w:t>
            </w:r>
          </w:p>
          <w:p w:rsidR="00756A52" w:rsidRPr="00DA4830" w:rsidRDefault="00756A52" w:rsidP="00756A52">
            <w:pPr>
              <w:rPr>
                <w:b/>
                <w:i/>
                <w:u w:val="single"/>
              </w:rPr>
            </w:pPr>
            <w:r w:rsidRPr="00DA4830">
              <w:rPr>
                <w:b/>
                <w:i/>
                <w:u w:val="single"/>
              </w:rPr>
              <w:t>Wyrażenia algebraiczne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i odczytuje proste wyrażenia algebraiczne</w:t>
            </w:r>
          </w:p>
          <w:p w:rsidR="00756A52" w:rsidRPr="001E329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rozróżnia pojęcia suma, różnica, iloczyn, iloraz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wartości liczbowe wyrażeń algebraicznych;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porządkuje jednomiany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współczynniki liczbowe jednomianu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jednomiany podobne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wyrazy sumy algebraicznej</w:t>
            </w:r>
          </w:p>
          <w:p w:rsidR="00756A52" w:rsidRPr="00142991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wyodrębnia wyrazy podobne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redukuje wyrazy podobne w sumie algebraicznej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 i odejmuje sumy algebraiczne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opuszcza nawiasy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mn</w:t>
            </w:r>
            <w:r>
              <w:rPr>
                <w:rFonts w:eastAsia="Calibri"/>
                <w:lang w:eastAsia="en-US"/>
              </w:rPr>
              <w:t>oży każdy wyraz sumy algebraicznej przez liczbę oraz przez jednomian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liczbową wyrażenia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dwumian przez dwumian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F46D10">
              <w:rPr>
                <w:rFonts w:eastAsia="Calibri"/>
                <w:b/>
                <w:i/>
                <w:u w:val="single"/>
                <w:lang w:eastAsia="en-US"/>
              </w:rPr>
              <w:t>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zadanie w postaci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sprawdza czy dana liczba spełnia równanie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równania równoważne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równanie o podanym rozwiązaniu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metodę równań równoważnych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równania bez zastosowania oraz z zastosowaniem prostych przekształceń na wyrażeniach algebraicznych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za pomocą równania i sprawdza poprawność rozwiązania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 procentami za pomocą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przekształca proste wzory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potęgę o wykładniku naturalnym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liczbę w postaci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znak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zawierającego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i dzieli potęgi o tych samych podstawach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zapisuje w postaci jednej potęgi potęgę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potęguje potęgę, iloczyn potęgi o takich samych wykładnikach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stosując działania na potęgach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dużą liczbę oraz bardzo małą liczbę w postaci notacji wykładniczej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pierwiastek II stopnia z kwadratu liczby nieujemnej i pierwiastek III stopnia z sześcianu dowolnej liczby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szacuje i oblicza wartość wyrażenia arytmetycznego zawierającego pierwiastki</w:t>
            </w:r>
          </w:p>
          <w:p w:rsidR="00756A52" w:rsidRDefault="00756A52" w:rsidP="00756A52">
            <w:pPr>
              <w:ind w:left="-62"/>
              <w:textAlignment w:val="top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Graniastosłupy</w:t>
            </w:r>
          </w:p>
          <w:p w:rsidR="00756A52" w:rsidRDefault="00756A52" w:rsidP="00756A52">
            <w:r>
              <w:t xml:space="preserve">- wskazuje graniastosłup prosty, pochyły, prawidłowy </w:t>
            </w:r>
          </w:p>
          <w:p w:rsidR="00756A52" w:rsidRDefault="00756A52" w:rsidP="00756A52">
            <w:r>
              <w:t>- wskazuje krawędzie i ściany prostopadłe i równoległe na modelu i rysunku graniastosłupa</w:t>
            </w:r>
          </w:p>
          <w:p w:rsidR="00756A52" w:rsidRDefault="00756A52" w:rsidP="00756A52">
            <w:r>
              <w:t>- określa liczbę wierzchołków, krawędzi i ścian graniastosłupa</w:t>
            </w:r>
          </w:p>
          <w:p w:rsidR="00756A52" w:rsidRDefault="00756A52" w:rsidP="00756A52">
            <w:r>
              <w:t xml:space="preserve">- rozpoznaje i kreśli siatkę graniastosłupa prostego o podstawie trójkąta lub </w:t>
            </w:r>
            <w:r>
              <w:lastRenderedPageBreak/>
              <w:t>czworokąta</w:t>
            </w:r>
          </w:p>
          <w:p w:rsidR="00756A52" w:rsidRDefault="00756A52" w:rsidP="00756A52">
            <w:r>
              <w:t>- oblicza pole powierzchni graniastosłupa prostego</w:t>
            </w:r>
          </w:p>
          <w:p w:rsidR="00756A52" w:rsidRDefault="00756A52" w:rsidP="00756A52">
            <w:r>
              <w:t>- zamienia jednostki objętości</w:t>
            </w:r>
          </w:p>
          <w:p w:rsidR="00756A52" w:rsidRDefault="00756A52" w:rsidP="00756A52">
            <w:r>
              <w:t>- oblicza objętość prostopadłościanu i sześcianu oraz graniastosłupa</w:t>
            </w:r>
          </w:p>
          <w:p w:rsidR="00EC061D" w:rsidRDefault="00756A52" w:rsidP="00756A52">
            <w:r>
              <w:t>- rozwiązuje zadanie tekstowe związane z objętością prostopadłościanu oraz graniastosłupa</w:t>
            </w:r>
          </w:p>
          <w:p w:rsidR="00FC6C3C" w:rsidRDefault="00FC6C3C" w:rsidP="00FC6C3C">
            <w:pPr>
              <w:rPr>
                <w:b/>
                <w:i/>
                <w:u w:val="single"/>
              </w:rPr>
            </w:pPr>
            <w:r w:rsidRPr="00625F00">
              <w:rPr>
                <w:b/>
                <w:i/>
                <w:u w:val="single"/>
              </w:rPr>
              <w:t>Statystyka</w:t>
            </w:r>
          </w:p>
          <w:p w:rsidR="00FC6C3C" w:rsidRDefault="00FC6C3C" w:rsidP="00FC6C3C">
            <w:r>
              <w:t>- odczytuje informacje z tabeli, wykresu, diagramu</w:t>
            </w:r>
          </w:p>
          <w:p w:rsidR="00FC6C3C" w:rsidRDefault="00FC6C3C" w:rsidP="00FC6C3C">
            <w:r>
              <w:t>- oblicza średnią arytmetyczną</w:t>
            </w:r>
          </w:p>
          <w:p w:rsidR="00FC6C3C" w:rsidRDefault="00FC6C3C" w:rsidP="00FC6C3C">
            <w:r>
              <w:t>- rozwiązuje zadania tekstowe związane ze średnią</w:t>
            </w:r>
          </w:p>
          <w:p w:rsidR="00FC6C3C" w:rsidRDefault="00FC6C3C" w:rsidP="00FC6C3C">
            <w:r>
              <w:t xml:space="preserve">- zbiera, opracowuje i prezentuje dane statystyczne </w:t>
            </w:r>
          </w:p>
          <w:p w:rsidR="00FC6C3C" w:rsidRDefault="00FC6C3C" w:rsidP="00FC6C3C">
            <w:r>
              <w:t>- określa zdarzenia losowe w doświadczeniu</w:t>
            </w:r>
          </w:p>
          <w:p w:rsidR="00FC6C3C" w:rsidRPr="00F46D10" w:rsidRDefault="00FC6C3C" w:rsidP="00FC6C3C">
            <w:pPr>
              <w:rPr>
                <w:rFonts w:eastAsia="Calibri"/>
                <w:lang w:eastAsia="en-US"/>
              </w:rPr>
            </w:pPr>
            <w:r>
              <w:t>- oblicza prawdopodobieństwo</w:t>
            </w:r>
          </w:p>
          <w:p w:rsidR="000D1707" w:rsidRPr="00EB10D5" w:rsidRDefault="000D1707" w:rsidP="00D00724">
            <w:r w:rsidRPr="006A7FA4">
              <w:t xml:space="preserve">Uczeń  </w:t>
            </w:r>
            <w:r>
              <w:t xml:space="preserve">w miarę </w:t>
            </w:r>
            <w:r w:rsidRPr="006A7FA4">
              <w:t xml:space="preserve">systematycznie odrabia prace domowe, prowadzi zeszyt przedmiotowy, </w:t>
            </w:r>
            <w:r w:rsidRPr="006A7FA4">
              <w:lastRenderedPageBreak/>
              <w:t>pracuje na lekcji samodzielnie</w:t>
            </w:r>
            <w:r>
              <w:t xml:space="preserve"> </w:t>
            </w:r>
            <w:r w:rsidRPr="006A7FA4">
              <w:t xml:space="preserve">i w </w:t>
            </w:r>
            <w:r>
              <w:t xml:space="preserve">                           </w:t>
            </w:r>
            <w:r w:rsidRPr="006A7FA4">
              <w:t>grupie,  wymagał wsparcia nauczyciela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07" w:rsidRPr="00F46D10" w:rsidRDefault="000D1707" w:rsidP="00D00724">
            <w:pPr>
              <w:rPr>
                <w:b/>
                <w:i/>
                <w:u w:val="single"/>
              </w:rPr>
            </w:pPr>
            <w:r w:rsidRPr="00F46D10">
              <w:rPr>
                <w:b/>
                <w:i/>
                <w:u w:val="single"/>
              </w:rPr>
              <w:lastRenderedPageBreak/>
              <w:t>Liczby i działania</w:t>
            </w:r>
          </w:p>
          <w:p w:rsidR="00E46E0B" w:rsidRPr="00820A1F" w:rsidRDefault="00E46E0B" w:rsidP="00E46E0B">
            <w:r>
              <w:t>- porównuje liczby wymierne, zaznacza liczbę wymierną na osi liczbowej, zamienia ułamek zwykły na dziesiętny i odwrotnie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 zapisane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42991">
              <w:rPr>
                <w:rFonts w:eastAsia="Calibri"/>
                <w:lang w:eastAsia="en-US"/>
              </w:rPr>
              <w:t>w postaci ułamków zwykłych lub rozwinięć dzi</w:t>
            </w:r>
            <w:r>
              <w:rPr>
                <w:rFonts w:eastAsia="Calibri"/>
                <w:lang w:eastAsia="en-US"/>
              </w:rPr>
              <w:t>esiętnych skończonych i rozwinięć dziesiętnych nieskończonych okresowych</w:t>
            </w:r>
            <w:r w:rsidRPr="00142991">
              <w:rPr>
                <w:rFonts w:eastAsia="Calibri"/>
                <w:lang w:eastAsia="en-US"/>
              </w:rPr>
              <w:t>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zaokrągla liczby do danego rzędu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  <w:r w:rsidRPr="00C7472F">
              <w:rPr>
                <w:rFonts w:eastAsia="Calibri"/>
                <w:sz w:val="22"/>
                <w:lang w:eastAsia="en-US"/>
              </w:rPr>
              <w:t xml:space="preserve"> oblicza wartości nieskomplikowanych wyrażeń arytmetycznych zawierających liczby wymierne</w:t>
            </w:r>
            <w:r>
              <w:rPr>
                <w:rFonts w:eastAsia="Calibri"/>
                <w:sz w:val="22"/>
                <w:lang w:eastAsia="en-US"/>
              </w:rPr>
              <w:t xml:space="preserve"> dodatnie zapisane w jednakowej lub w różnych postaciach;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mnoży i dzieli liczbę naturalną, liczby wymierne dodatnie’</w:t>
            </w:r>
          </w:p>
          <w:p w:rsidR="00E46E0B" w:rsidRPr="00C7472F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 oblicza liczbę na podstawie danego jej ułamka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- zna kolejność wykonywania działań, wykonuje działania łączne na liczbach wymiernych dodatnich;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dodaje, odejmuje, mnoży i dzieli liczby wymierne;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prawa działań</w:t>
            </w:r>
          </w:p>
          <w:p w:rsidR="00E46E0B" w:rsidRDefault="00E46E0B" w:rsidP="00E46E0B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kwadraty i sześciany liczb wymiernych;</w:t>
            </w:r>
          </w:p>
          <w:p w:rsidR="00E46E0B" w:rsidRPr="005E0195" w:rsidRDefault="00E46E0B" w:rsidP="00E46E0B">
            <w:pPr>
              <w:ind w:left="-62"/>
              <w:textAlignment w:val="top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z i zaznacza na osi liczbowej liczby spełniające określony warunek</w:t>
            </w:r>
          </w:p>
          <w:p w:rsidR="000D1707" w:rsidRDefault="00E46E0B" w:rsidP="005747B6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</w:t>
            </w:r>
            <w:r w:rsidRPr="00142991">
              <w:rPr>
                <w:rFonts w:eastAsia="Calibri"/>
                <w:lang w:eastAsia="en-US"/>
              </w:rPr>
              <w:t>blicza odległość między dwiema liczbami na osi liczbowej;</w:t>
            </w:r>
          </w:p>
          <w:p w:rsidR="000D1707" w:rsidRPr="00DA4830" w:rsidRDefault="000D1707" w:rsidP="00D00724">
            <w:pPr>
              <w:ind w:left="-62"/>
              <w:textAlignment w:val="top"/>
              <w:rPr>
                <w:rFonts w:eastAsia="Calibri"/>
                <w:b/>
                <w:i/>
                <w:u w:val="single"/>
                <w:lang w:eastAsia="en-US"/>
              </w:rPr>
            </w:pPr>
            <w:r w:rsidRPr="00DA4830">
              <w:rPr>
                <w:rFonts w:eastAsia="Calibri"/>
                <w:b/>
                <w:i/>
                <w:u w:val="single"/>
                <w:lang w:eastAsia="en-US"/>
              </w:rPr>
              <w:t>Procenty</w:t>
            </w:r>
          </w:p>
          <w:p w:rsidR="00FB322D" w:rsidRDefault="000D1707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142991">
              <w:rPr>
                <w:rFonts w:eastAsia="Calibri"/>
                <w:lang w:eastAsia="en-US"/>
              </w:rPr>
              <w:t xml:space="preserve"> </w:t>
            </w:r>
            <w:r w:rsidR="00FB322D">
              <w:rPr>
                <w:rFonts w:eastAsia="Calibri"/>
                <w:lang w:eastAsia="en-US"/>
              </w:rPr>
              <w:t>wskazuje przykłady zastosowań procentów w życiu codziennym</w:t>
            </w:r>
            <w:r w:rsidR="00FB322D" w:rsidRPr="00142991">
              <w:rPr>
                <w:rFonts w:eastAsia="Calibri"/>
                <w:lang w:eastAsia="en-US"/>
              </w:rPr>
              <w:t xml:space="preserve"> 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zamienia procent na ułamek, ułamek na procent, liczbę wymierną na procent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procentowo zaznaczoną część figury i zaznacza procent danej figury;</w:t>
            </w:r>
          </w:p>
          <w:p w:rsidR="00FB322D" w:rsidRDefault="00FB322D" w:rsidP="00FB322D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informacje z diagramów procentowych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procent danej liczby;</w:t>
            </w:r>
          </w:p>
          <w:p w:rsidR="00FB322D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oblicza jakim procentem jednej liczby jest druga </w:t>
            </w:r>
            <w:r>
              <w:rPr>
                <w:rFonts w:eastAsia="Calibri"/>
                <w:lang w:eastAsia="en-US"/>
              </w:rPr>
              <w:lastRenderedPageBreak/>
              <w:t>liczba</w:t>
            </w:r>
          </w:p>
          <w:p w:rsidR="00FB322D" w:rsidRPr="00142991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podwyżkę lub obniżkę o pewien procent</w:t>
            </w:r>
          </w:p>
          <w:p w:rsidR="00FB322D" w:rsidRDefault="00FB322D" w:rsidP="00FB322D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zadania związane z procentami;</w:t>
            </w:r>
          </w:p>
          <w:p w:rsidR="00756A52" w:rsidRPr="00DA483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Figury na płaszczyźnie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punkt, prostą            i odcinek, proste prostopadłe i równoległe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proste i odcinki prostopadłe przechodzące przez dany punkt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dzieli odcinek na połowy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odległość punktu od prostej i odległość pomiędzy prostymi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i nazywa kąty, mierzy i ich miary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kątów przyległych (wierzchołkowych, odpowiadających, naprzemianległych), gdy dana jest miara jednego z nich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kreśli poszczególne rodzaje trójkątów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na podstawie rysunku miary kątów w trójkącie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figury przystające,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lastRenderedPageBreak/>
              <w:t>- konstruuje trójkąt o danych trzech bokach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rozpoznaje trójkąty przystające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rozróżnia poszczególne rodzaje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przekątne i wysokości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miary katów w czworokątach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obwody narysowanych czworokątów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wskazuje własności wielokątów foremnych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miarę kąta wewnętrznego wielokąta foremnego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zamienia jednostki pola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pole prostokąta i kwadratu, których boki są wyrażone w tych samych lub różnych jednostkach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oblicza pola wielokątów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układ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odczytuje współrzędne punktów i zaznacza punkty o danych współrzędnych</w:t>
            </w:r>
          </w:p>
          <w:p w:rsidR="00756A52" w:rsidRDefault="00756A52" w:rsidP="00756A52">
            <w:pPr>
              <w:ind w:left="-62"/>
              <w:textAlignment w:val="top"/>
            </w:pPr>
            <w:r>
              <w:t>- rysuje odcinki i wielokąty w układzie współrzędnych,</w:t>
            </w:r>
          </w:p>
          <w:p w:rsidR="00756A52" w:rsidRPr="00F46D10" w:rsidRDefault="00756A52" w:rsidP="00756A52">
            <w:pPr>
              <w:ind w:left="-62"/>
              <w:textAlignment w:val="top"/>
              <w:rPr>
                <w:rFonts w:eastAsia="Calibri"/>
                <w:b/>
                <w:lang w:eastAsia="en-US"/>
              </w:rPr>
            </w:pPr>
            <w:r>
              <w:t xml:space="preserve">- oblicza długość odcinka równoległego do jednej z osi </w:t>
            </w:r>
            <w:r>
              <w:lastRenderedPageBreak/>
              <w:t>układu</w:t>
            </w:r>
          </w:p>
          <w:p w:rsidR="00756A52" w:rsidRPr="00DA4830" w:rsidRDefault="00756A52" w:rsidP="00756A52">
            <w:pPr>
              <w:rPr>
                <w:b/>
                <w:i/>
                <w:u w:val="single"/>
              </w:rPr>
            </w:pPr>
            <w:r w:rsidRPr="00DA4830">
              <w:rPr>
                <w:b/>
                <w:i/>
                <w:u w:val="single"/>
              </w:rPr>
              <w:t>Wyrażenia algebraiczne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i odczytuje proste wyrażenia algebraiczne</w:t>
            </w:r>
          </w:p>
          <w:p w:rsidR="00756A52" w:rsidRPr="001E329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rozróżnia pojęcia suma, różnica, iloczyn, iloraz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oblicza wartości liczbowe wyrażeń algebraicznych;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porządkuje jednomiany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współczynniki liczbowe jednomianu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jednomiany podobne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odczytuje wyrazy sumy algebraicznej</w:t>
            </w:r>
          </w:p>
          <w:p w:rsidR="00756A52" w:rsidRPr="00142991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wyodrębnia wyrazy podobne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redukuje wyrazy podobne w sumie algebraicznej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dodaje i odejmuje sumy algebraiczne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opuszcza nawiasy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142991">
              <w:rPr>
                <w:rFonts w:eastAsia="Calibri"/>
                <w:lang w:eastAsia="en-US"/>
              </w:rPr>
              <w:t>mn</w:t>
            </w:r>
            <w:r>
              <w:rPr>
                <w:rFonts w:eastAsia="Calibri"/>
                <w:lang w:eastAsia="en-US"/>
              </w:rPr>
              <w:t>oży każdy wyraz sumy algebraicznej przez liczbę oraz przez jednomian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liczbową wyrażenia</w:t>
            </w:r>
          </w:p>
          <w:p w:rsidR="00756A52" w:rsidRDefault="00756A52" w:rsidP="00756A52">
            <w:pPr>
              <w:autoSpaceDE w:val="0"/>
              <w:autoSpaceDN w:val="0"/>
              <w:adjustRightInd w:val="0"/>
              <w:ind w:lef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dwumian przez dwumian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 w:rsidRPr="00F46D10">
              <w:rPr>
                <w:rFonts w:eastAsia="Calibri"/>
                <w:b/>
                <w:i/>
                <w:u w:val="single"/>
                <w:lang w:eastAsia="en-US"/>
              </w:rPr>
              <w:t>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zadanie w postaci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sprawdza czy dana liczba spełnia równanie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rozpoznaje równania równoważne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buduje równanie o podanym rozwiązaniu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stosuje metodę równań równoważnych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równania bez zastosowania oraz z zastosowaniem prostych przekształceń na wyrażeniach algebraicznych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za pomocą równania i sprawdza poprawność rozwiązania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rozwiązuje proste zadanie tekstowe z procentami za pomocą równania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przekształca proste wzory</w:t>
            </w:r>
          </w:p>
          <w:p w:rsidR="00756A52" w:rsidRPr="00F46D10" w:rsidRDefault="00756A52" w:rsidP="00756A52">
            <w:pPr>
              <w:rPr>
                <w:rFonts w:eastAsia="Calibri"/>
                <w:b/>
                <w:i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u w:val="single"/>
                <w:lang w:eastAsia="en-US"/>
              </w:rPr>
              <w:t>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potęgę o wykładniku naturalnym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liczbę w postaci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określa znak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zawierającego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mnoży i dzieli potęgi o tych samych podstawach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zapisuje w postaci jednej potęgi potęgę potęgi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potęguje potęgę, iloczyn potęgi o takich samych wykładnikach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wartość wyrażenia arytmetycznego stosując działania na potęgach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zapisuje dużą liczbę oraz bardzo małą liczbę w postaci notacji wykładniczej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oblicza pierwiastek II stopnia z kwadratu liczby nieujemnej i pierwiastek III stopnia z sześcianu dowolnej liczby</w:t>
            </w:r>
          </w:p>
          <w:p w:rsidR="00756A52" w:rsidRDefault="00756A52" w:rsidP="00756A52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szacuje i oblicza wartość wyrażenia arytmetycznego zawierającego pierwiastki</w:t>
            </w:r>
          </w:p>
          <w:p w:rsidR="00756A52" w:rsidRDefault="00756A52" w:rsidP="00756A52">
            <w:pPr>
              <w:ind w:left="-62"/>
              <w:textAlignment w:val="top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Graniastosłupy</w:t>
            </w:r>
          </w:p>
          <w:p w:rsidR="00756A52" w:rsidRDefault="00756A52" w:rsidP="00756A52">
            <w:r>
              <w:t xml:space="preserve">- wskazuje graniastosłup prosty, pochyły, prawidłowy </w:t>
            </w:r>
          </w:p>
          <w:p w:rsidR="00756A52" w:rsidRDefault="00756A52" w:rsidP="00756A52">
            <w:r>
              <w:t>- wskazuje krawędzie i ściany prostopadłe i równoległe na modelu i rysunku graniastosłupa</w:t>
            </w:r>
          </w:p>
          <w:p w:rsidR="00756A52" w:rsidRDefault="00756A52" w:rsidP="00756A52">
            <w:r>
              <w:t>- określa liczbę wierzchołków, krawędzi i ścian graniastosłupa</w:t>
            </w:r>
          </w:p>
          <w:p w:rsidR="00756A52" w:rsidRDefault="00756A52" w:rsidP="00756A52">
            <w:r>
              <w:t xml:space="preserve">- rozpoznaje i kreśli siatkę graniastosłupa prostego o podstawie trójkąta lub </w:t>
            </w:r>
            <w:r>
              <w:lastRenderedPageBreak/>
              <w:t>czworokąta</w:t>
            </w:r>
          </w:p>
          <w:p w:rsidR="00756A52" w:rsidRDefault="00756A52" w:rsidP="00756A52">
            <w:r>
              <w:t>- oblicza pole powierzchni graniastosłupa prostego</w:t>
            </w:r>
          </w:p>
          <w:p w:rsidR="00756A52" w:rsidRDefault="00756A52" w:rsidP="00756A52">
            <w:r>
              <w:t>- zamienia jednostki objętości</w:t>
            </w:r>
          </w:p>
          <w:p w:rsidR="00756A52" w:rsidRDefault="00756A52" w:rsidP="00756A52">
            <w:r>
              <w:t>- oblicza objętość prostopadłościanu i sześcianu oraz graniastosłupa</w:t>
            </w:r>
          </w:p>
          <w:p w:rsidR="00756A52" w:rsidRDefault="00756A52" w:rsidP="00756A52">
            <w:r>
              <w:t>- rozwiązuje zadanie tekstowe związane z objętością prostopadłościanu oraz graniastosłupa</w:t>
            </w:r>
          </w:p>
          <w:p w:rsidR="00FC6C3C" w:rsidRDefault="00FC6C3C" w:rsidP="00FC6C3C">
            <w:pPr>
              <w:rPr>
                <w:b/>
                <w:i/>
                <w:u w:val="single"/>
              </w:rPr>
            </w:pPr>
            <w:r w:rsidRPr="00625F00">
              <w:rPr>
                <w:b/>
                <w:i/>
                <w:u w:val="single"/>
              </w:rPr>
              <w:t>Statystyka</w:t>
            </w:r>
          </w:p>
          <w:p w:rsidR="00FC6C3C" w:rsidRDefault="00FC6C3C" w:rsidP="00FC6C3C">
            <w:r>
              <w:t>- odczytuje informacje z tabeli, wykresu, diagramu</w:t>
            </w:r>
          </w:p>
          <w:p w:rsidR="00FC6C3C" w:rsidRDefault="00FC6C3C" w:rsidP="00FC6C3C">
            <w:r>
              <w:t>- oblicza średnią arytmetyczną</w:t>
            </w:r>
          </w:p>
          <w:p w:rsidR="00FC6C3C" w:rsidRDefault="00FC6C3C" w:rsidP="00FC6C3C">
            <w:r>
              <w:t>- rozwiązuje zadania tekstowe związane ze średnią</w:t>
            </w:r>
          </w:p>
          <w:p w:rsidR="00FC6C3C" w:rsidRDefault="00FC6C3C" w:rsidP="00FC6C3C">
            <w:r>
              <w:t xml:space="preserve">- zbiera, opracowuje i prezentuje dane statystyczne </w:t>
            </w:r>
          </w:p>
          <w:p w:rsidR="00FC6C3C" w:rsidRDefault="00FC6C3C" w:rsidP="00FC6C3C">
            <w:r>
              <w:t>- określa zdarzenia losowe w doświadczeniu</w:t>
            </w:r>
          </w:p>
          <w:p w:rsidR="00FC6C3C" w:rsidRPr="007A4FA1" w:rsidRDefault="00FC6C3C" w:rsidP="00FC6C3C">
            <w:pPr>
              <w:rPr>
                <w:rFonts w:eastAsia="Calibri"/>
                <w:lang w:eastAsia="en-US"/>
              </w:rPr>
            </w:pPr>
            <w:r>
              <w:t>- oblicza prawdopodobieństwo</w:t>
            </w:r>
          </w:p>
          <w:p w:rsidR="000D1707" w:rsidRPr="004E6038" w:rsidRDefault="000D1707" w:rsidP="00D00724">
            <w:r w:rsidRPr="004E6038">
              <w:t>Uczeń sporadycznie odrabia  prace domowe,</w:t>
            </w:r>
            <w:r>
              <w:t xml:space="preserve"> prowadzi zeszyt przedmiotowy,</w:t>
            </w:r>
            <w:r w:rsidRPr="004E6038">
              <w:t xml:space="preserve">  wykazuje niewielką </w:t>
            </w:r>
            <w:r w:rsidRPr="004E6038">
              <w:lastRenderedPageBreak/>
              <w:t>aktywność własną,  wymaga dużego wsparcia nauczyciela</w:t>
            </w:r>
            <w:r>
              <w:t>.</w:t>
            </w:r>
          </w:p>
          <w:p w:rsidR="000D1707" w:rsidRPr="00EB10D5" w:rsidRDefault="000D1707" w:rsidP="00D00724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07" w:rsidRDefault="000D1707" w:rsidP="00D00724">
            <w:r>
              <w:lastRenderedPageBreak/>
              <w:t xml:space="preserve">Uczeń </w:t>
            </w:r>
            <w:r w:rsidRPr="00DB1412">
              <w:t>nie opanował wiedzy i umiejętności na ocenę pozytywną</w:t>
            </w:r>
            <w:r>
              <w:t>.</w:t>
            </w:r>
          </w:p>
          <w:p w:rsidR="000D1707" w:rsidRPr="00F629D1" w:rsidRDefault="000D1707" w:rsidP="00D00724">
            <w:pPr>
              <w:ind w:left="-62"/>
              <w:textAlignment w:val="top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Uczeń nie odrabia zadań domowych, nie pracuje na lekcji i nie prowadzi zeszytu przedmiotowego.</w:t>
            </w:r>
          </w:p>
        </w:tc>
      </w:tr>
    </w:tbl>
    <w:p w:rsidR="000D1707" w:rsidRPr="00B35940" w:rsidRDefault="000D1707" w:rsidP="000D1707">
      <w:pPr>
        <w:rPr>
          <w:i/>
          <w:sz w:val="20"/>
          <w:szCs w:val="20"/>
        </w:rPr>
      </w:pPr>
      <w:r w:rsidRPr="00934564">
        <w:rPr>
          <w:i/>
          <w:sz w:val="20"/>
          <w:szCs w:val="20"/>
        </w:rPr>
        <w:lastRenderedPageBreak/>
        <w:t>System oceniania opracowany zgodnie z rozkładem ma</w:t>
      </w:r>
      <w:r>
        <w:rPr>
          <w:i/>
          <w:sz w:val="20"/>
          <w:szCs w:val="20"/>
        </w:rPr>
        <w:t>teriału z matematyki dla klasy VII Szkoły Podstawowej</w:t>
      </w:r>
      <w:r w:rsidRPr="00934564">
        <w:rPr>
          <w:i/>
          <w:sz w:val="20"/>
          <w:szCs w:val="20"/>
        </w:rPr>
        <w:t xml:space="preserve"> przez Annę Kula. </w:t>
      </w:r>
    </w:p>
    <w:p w:rsidR="00FB7025" w:rsidRDefault="00FB7025"/>
    <w:sectPr w:rsidR="00FB7025" w:rsidSect="00331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707"/>
    <w:rsid w:val="000D1707"/>
    <w:rsid w:val="00150330"/>
    <w:rsid w:val="001E3292"/>
    <w:rsid w:val="003D5B4F"/>
    <w:rsid w:val="005747B6"/>
    <w:rsid w:val="005E0195"/>
    <w:rsid w:val="00625F00"/>
    <w:rsid w:val="006D7407"/>
    <w:rsid w:val="00756A52"/>
    <w:rsid w:val="007A4FA1"/>
    <w:rsid w:val="00820A1F"/>
    <w:rsid w:val="009C4F93"/>
    <w:rsid w:val="00DB537A"/>
    <w:rsid w:val="00E46E0B"/>
    <w:rsid w:val="00EC061D"/>
    <w:rsid w:val="00FB322D"/>
    <w:rsid w:val="00FB7025"/>
    <w:rsid w:val="00FC5732"/>
    <w:rsid w:val="00F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AniaK</cp:lastModifiedBy>
  <cp:revision>12</cp:revision>
  <dcterms:created xsi:type="dcterms:W3CDTF">2017-09-12T16:18:00Z</dcterms:created>
  <dcterms:modified xsi:type="dcterms:W3CDTF">2017-09-12T19:28:00Z</dcterms:modified>
</cp:coreProperties>
</file>