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Plan Pracy Samorządu Uczniowskiego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przy Szkole Podstawowej w Węgrach im. Wincentego Witosa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na rok szkolny 2016/2017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Główne cele działalności Samorządu Uczniowskiego: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Budowanie wśród uczniów poczucia własnej wartości i przydatności działania na rzecz szkoły;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Urzeczywistnienie idei wolności poprzez rozumienie i poszanowanie elementarnych praw człowieka;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zdrowego i bezpiecznego stylu życia i inspirowanie harmonijnego rozwoju;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Założenia na rok szkolny 2016/2017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Przygotowanie uczniów do świadomego i odpowiedzialnego uczestnictwa w życiu społecznym;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Stwarzanie sytuacji dających możliwość wykazania inicjatywy samorządowej w bezinteresownym działaniu na rzecz szkoły i środowiska;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Ukazywanie sensu praw i obowiązków, zasad i reguł, nakazów i zakazów obowiązujących w życiu społecznym;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Integrowanie wychowawczych działań szkoły i rodziny oraz środowiska lokalnego;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Kultywowanie tradycji i obrzędów szkolnych;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Rozwijanie prawidłowych zachowań sprzyjających bezpieczeństwu w różnych sytuacjach;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Uświadomienie roli dziecka jako ucznia w rodzinie i społeczności lokalnej.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stałe: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tablicy Samorządu Uczniowskiego i  dbanie o jej estetykę; wywieszanie aktualnych informacji o pracy Samorządu Uczniowskiego oraz przygotowywanie gazetki związanej z obowiązującą w danym czasie tematyką;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ustne informowanie społeczności szkolnej o akcjach organizacji;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commentRangeStart w:id="0"/>
      <w:r w:rsidDel="00000000" w:rsidR="00000000" w:rsidRPr="00000000">
        <w:rPr>
          <w:sz w:val="24"/>
          <w:szCs w:val="24"/>
          <w:rtl w:val="0"/>
        </w:rPr>
        <w:t xml:space="preserve">całoroczna zbiórka groszy pn.:</w:t>
      </w:r>
      <w:r w:rsidDel="00000000" w:rsidR="00000000" w:rsidRPr="00000000">
        <w:rPr>
          <w:i w:val="1"/>
          <w:sz w:val="24"/>
          <w:szCs w:val="24"/>
          <w:rtl w:val="0"/>
        </w:rPr>
        <w:t xml:space="preserve">”Grosz do grosza i będzie kokosza”;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commentRangeStart w:id="1"/>
      <w:r w:rsidDel="00000000" w:rsidR="00000000" w:rsidRPr="00000000">
        <w:rPr>
          <w:sz w:val="24"/>
          <w:szCs w:val="24"/>
          <w:rtl w:val="0"/>
        </w:rPr>
        <w:t xml:space="preserve">całoroczna zbiórka nakrętek pt.: </w:t>
      </w:r>
      <w:r w:rsidDel="00000000" w:rsidR="00000000" w:rsidRPr="00000000">
        <w:rPr>
          <w:i w:val="1"/>
          <w:sz w:val="24"/>
          <w:szCs w:val="24"/>
          <w:rtl w:val="0"/>
        </w:rPr>
        <w:t xml:space="preserve">„Nakręć się- zbieraj nakrętki";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spotkania Rady Samorządu  Uczniowskiego z opiekunem;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Radą Rodziców naszej szkoły;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fundacjami organizującymi akcje charytatywne;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uroczystościach szkolnych </w:t>
      </w:r>
      <w:r w:rsidDel="00000000" w:rsidR="00000000" w:rsidRPr="00000000">
        <w:rPr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wystawienie pocztu sztandarowego;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działania wynikające z aktualnej sytuacji.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WRZESIEŃ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Organizacja kampanii wyborczej, wyborów do Samorządu Uczniowskiego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Rozpoczęcie działalności Samorządu Uczniowskiego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Wybory opiekuna Samorządu Uczniowskiego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Stworzenie planu pracy SU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Stworzenie harmonogramu spotkań z opiekunem 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Zagospodarowanie i aktualizacja gabloty SU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PAŹDZIERNIK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Inauguracja całorocznej akcji pn. “Dzień Kolorów”; 18 października Dniem Koloru Niebieskiego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Dzień Edukacji Narodowej</w:t>
      </w:r>
      <w:r w:rsidDel="00000000" w:rsidR="00000000" w:rsidRPr="00000000">
        <w:rPr>
          <w:sz w:val="24"/>
          <w:szCs w:val="24"/>
          <w:rtl w:val="0"/>
        </w:rPr>
        <w:t xml:space="preserve">- przekazanie życzeń wszystkim pracownikom i nauczycielom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Ziemniaka- pomoc w organizacji imprezy, przygotowanie plakatów informacyjnych, historii ziemniaka oraz przedstawienie jej uczniom naszej szkoły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Halloween</w:t>
      </w:r>
      <w:r w:rsidDel="00000000" w:rsidR="00000000" w:rsidRPr="00000000">
        <w:rPr>
          <w:sz w:val="24"/>
          <w:szCs w:val="24"/>
          <w:rtl w:val="0"/>
        </w:rPr>
        <w:t xml:space="preserve">  – dekoracje, dyskoteka szkolna.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Złożenie kwiatów pod pomnikiem Wincentego Witosa w rocznice śmierci patrona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LISTOPAD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Narodowe Święto Niepodległości – poszukujemy świadków historii, udział w apelu, wystawienie pocztu sztandarowego;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Szkolny Turniej Tenisa Stołowego klas IV-VI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Ogólnopolski Dzień Praw Dziecka- Czy znasz swoje prawa? Które z nich jest dla Ciebie najważniejsze?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Obchody Międzynarodowego Dnia Życzliwości- wręczenie symbolicznych buziek, wybory konkurs na najżyczliwszego ucznia i pracownika szkoły, </w:t>
      </w:r>
      <w:r w:rsidDel="00000000" w:rsidR="00000000" w:rsidRPr="00000000">
        <w:rPr>
          <w:sz w:val="24"/>
          <w:szCs w:val="24"/>
          <w:rtl w:val="0"/>
        </w:rPr>
        <w:t xml:space="preserve">przygotowanie plakatów, wręczenie dyplomów;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Światowy Dzień Pluszowego Misia- zapraszamy wszystkich uczniów do szkoły z pluszakami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Andrzejki </w:t>
      </w:r>
      <w:r w:rsidDel="00000000" w:rsidR="00000000" w:rsidRPr="00000000">
        <w:rPr>
          <w:sz w:val="24"/>
          <w:szCs w:val="24"/>
          <w:rtl w:val="0"/>
        </w:rPr>
        <w:t xml:space="preserve">– dyskoteka szkolna; przygotowanie plakatów, dekoracji oraz stanowisk z wróżbami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Obchody Dnia Koloru Czarnego- wręczenie upominków dla uczniów biorących udział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Tydzień Śmiechu- przygotowanie kawałów i zawieszenie ich na tablicach informacyjnych w całej szkole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GRUDZIEŃ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Szkolny Turniej Tenisa Stołowego kl. I-III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Boże Narodzenie: wystrój holu, udekorowanie choinki; przygotowanie plakatu świątecznego z życzeniami dla Rady Pedagogicznej i dla uczniów naszej szkoły;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Szkolne Kolędowanie -przygotowanie sprzętu grającego i obsługa w trakcie przerw, listy utworów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Obchody Dnia Koloru Czerwonego- wręczenie upominków dla uczniów biorących udział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Kiermasz Świąteczny- pomoc w przygotowaniach oraz obsługa kiermaszu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Mikołajki- przygotowanie kartki z podziękowaniem dla Mikołaja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Przywitanie Zimy- 21 grudzień, plakat informacyjny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STYCZEŃ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Akcja charytatywna zbiórki karmy dla zwierząt ze schroniska;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Dni Otwarte- pomoc w przygotowaniach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Koloru Białego- wręczenie upominków uczniom biorącym udział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Seniora- pomoc w organizacji uroczystości, przygotowanie plakatu z życzeniami.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Sporządzenie sprawozdania z pracy Samorządu Uczniowskiego za I semestr w roku szkolnym 2016/2017.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LUTY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Zabawa Karnawałowo- Walentynkowa- przygotowanie dyskoteki szkolnej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Poczta Walentynkowa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Cukierka- przygotowanie zabawy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Koloru Żółtego i Pomarańczowego- wręczenie upominków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MARZEC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Dzień Kobiet </w:t>
      </w:r>
      <w:r w:rsidDel="00000000" w:rsidR="00000000" w:rsidRPr="00000000">
        <w:rPr>
          <w:sz w:val="24"/>
          <w:szCs w:val="24"/>
          <w:rtl w:val="0"/>
        </w:rPr>
        <w:t xml:space="preserve">– plakat z życzeniami dla Pań i dziewczyn naszej szkoły;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Dzień świętego Patryka 17 marca – </w:t>
      </w:r>
      <w:r w:rsidDel="00000000" w:rsidR="00000000" w:rsidRPr="00000000">
        <w:rPr>
          <w:sz w:val="24"/>
          <w:szCs w:val="24"/>
          <w:rtl w:val="0"/>
        </w:rPr>
        <w:t xml:space="preserve">konkurs na czapkę Leprikona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Przywitanie Wiosny- konkurs na najśmieszniejszą Marzannę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Koloru Niebieskiego- wręczenie upominków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Interdyscyplinarny Szkolny Konkurs Wiedzy Ogólnej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KWIECIEŃ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Zamiany, Prima Aprilis- wybrani przez samorząd uczniowie pod opieką nauczycieli przedmiotów prowadzą lekcje dla swoich kolegów,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Koloru Zielonego- wręczenie upominków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Kiermasz Wielkanocny- pomoc w organizacji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Wielkanoc- przygotowanie kartek świątecznych z życzeniami dla pracowników i nauczycieli szkoły, przygotowanie plakatu z życzeniami dla rodziców i uczniów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Zainicjowanie akcji pn. "</w:t>
      </w:r>
      <w:r w:rsidDel="00000000" w:rsidR="00000000" w:rsidRPr="00000000">
        <w:rPr>
          <w:i w:val="1"/>
          <w:sz w:val="24"/>
          <w:szCs w:val="24"/>
          <w:rtl w:val="0"/>
        </w:rPr>
        <w:t xml:space="preserve">Wakacyjna oś czasu" </w:t>
      </w:r>
      <w:r w:rsidDel="00000000" w:rsidR="00000000" w:rsidRPr="00000000">
        <w:rPr>
          <w:sz w:val="24"/>
          <w:szCs w:val="24"/>
          <w:rtl w:val="0"/>
        </w:rPr>
        <w:t xml:space="preserve">– informowanie uczniów o ilości dni w szkole, które zostały do końca roku szkolnego;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Konkurs Plastyczny;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Obchody Dnia Ziemi- pomoc w organizacji sprzątania świata;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Obchody Międzynarodowego Dnia Książki- organizacja głośnego, szkolnego czytanie.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MAJ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apelu z okazji rocznicy Uchwalenia Konstytucji 3-Maja; wystawienie pocztu sztandarowego;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Zwierzaka- przygotowanie konkursu dla naszych pupili;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Wybory Miss i Mistera Szkoły 2016 oraz Miss Nauczycieli i Pracowników;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Obchody Dnia Samorządowca- podziękowania dla sołtysów i wójta;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Kolorów Różowych, Fioletowych i Czerwonych- wręczenie upominków;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Przygotowanie Wideoklipu o Naszej Szkole.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CZERWIEC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Dzień Wszystkich Kolorów- ubieramy się kolorowo;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Podsumowanie pracy Samorządu Uczniowskiego w roku szkolnym 2015/2016;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Przygotowanie wniosków do realizacji w przyszłym roku szkolnym;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Sporządzenie sprawozdania z pracy Samorządu Uczniowskiego za II semestr w roku szkolnym 2016/2017;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Uroczyste Zakończenie roku szkolnego 2016/2017; wystawienie pocztu sztandarowego.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720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Sporządziła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mgr Agnieszka Banaszak- Ożóg</w:t>
      </w:r>
    </w:p>
    <w:sectPr>
      <w:pgSz w:h="16834" w:w="11909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Barbara Sasak" w:id="1" w:date="2016-11-20T07:35:42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nakrętki dla Hospicjum</w:t>
      </w:r>
    </w:p>
  </w:comment>
  <w:comment w:author="Barbara Sasak" w:id="0" w:date="2016-11-20T07:36:1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Góra grosza- jest juz nowy plakat na ten rok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