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6" w:rsidRPr="008A7907" w:rsidRDefault="002F4586" w:rsidP="002F4586">
      <w:pPr>
        <w:jc w:val="center"/>
        <w:rPr>
          <w:rFonts w:ascii="Cambria" w:hAnsi="Cambria"/>
          <w:b/>
          <w:sz w:val="32"/>
          <w:szCs w:val="32"/>
        </w:rPr>
      </w:pPr>
      <w:r w:rsidRPr="008A7907">
        <w:rPr>
          <w:rFonts w:ascii="Cambria" w:hAnsi="Cambria"/>
          <w:b/>
          <w:sz w:val="32"/>
          <w:szCs w:val="32"/>
        </w:rPr>
        <w:t>Elektrické pole. Telesá v elektrickom poli</w:t>
      </w:r>
    </w:p>
    <w:p w:rsidR="002F4586" w:rsidRPr="008A7907" w:rsidRDefault="002F4586">
      <w:pPr>
        <w:rPr>
          <w:rFonts w:ascii="Cambria" w:hAnsi="Cambria"/>
        </w:rPr>
      </w:pPr>
    </w:p>
    <w:p w:rsidR="002F4586" w:rsidRPr="008A7907" w:rsidRDefault="00EC4A36" w:rsidP="002F4586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8A7907">
        <w:rPr>
          <w:rFonts w:ascii="Cambria" w:hAnsi="Cambria"/>
        </w:rPr>
        <w:t>gravitačné</w:t>
      </w:r>
      <w:r w:rsidR="002F4586" w:rsidRPr="008A7907">
        <w:rPr>
          <w:rFonts w:ascii="Cambria" w:hAnsi="Cambria"/>
        </w:rPr>
        <w:t xml:space="preserve"> pole – gravitačná sila Zeme – príťažlivé sily – všetky telesá</w:t>
      </w:r>
    </w:p>
    <w:p w:rsidR="002F4586" w:rsidRPr="008A7907" w:rsidRDefault="002F4586" w:rsidP="002F4586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8A7907">
        <w:rPr>
          <w:rFonts w:ascii="Cambria" w:hAnsi="Cambria"/>
        </w:rPr>
        <w:t>magnetické pole – magnet – príťažlivé a odpudivé sily – telesa z feromagnetických látok</w:t>
      </w:r>
    </w:p>
    <w:p w:rsidR="002F4586" w:rsidRPr="008A7907" w:rsidRDefault="002F4586" w:rsidP="002F4586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8A7907">
        <w:rPr>
          <w:rFonts w:ascii="Cambria" w:hAnsi="Cambria"/>
        </w:rPr>
        <w:t xml:space="preserve">elektrické pole - </w:t>
      </w:r>
      <w:r w:rsidRPr="008A7907">
        <w:rPr>
          <w:rFonts w:ascii="Cambria" w:hAnsi="Cambria"/>
        </w:rPr>
        <w:tab/>
        <w:t xml:space="preserve">       - príťažlivé a odpudivé sily – zelektrizované telesá</w:t>
      </w:r>
    </w:p>
    <w:p w:rsidR="002F4586" w:rsidRPr="008A7907" w:rsidRDefault="002F4586" w:rsidP="002F4586">
      <w:pPr>
        <w:rPr>
          <w:rFonts w:ascii="Cambria" w:hAnsi="Cambria"/>
          <w:b/>
        </w:rPr>
      </w:pPr>
      <w:r w:rsidRPr="008A7907">
        <w:rPr>
          <w:rFonts w:ascii="Cambria" w:hAnsi="Cambria"/>
          <w:b/>
        </w:rPr>
        <w:t>Ako vyzerá elektrické pole?</w:t>
      </w:r>
    </w:p>
    <w:p w:rsidR="00035029" w:rsidRPr="00035029" w:rsidRDefault="00035029" w:rsidP="00035029">
      <w:pPr>
        <w:pStyle w:val="Odsekzoznamu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F4586" w:rsidRPr="00035029">
        <w:rPr>
          <w:rFonts w:ascii="Cambria" w:hAnsi="Cambria"/>
        </w:rPr>
        <w:t>pokusy s</w:t>
      </w:r>
      <w:r w:rsidR="008A7907" w:rsidRPr="00035029">
        <w:rPr>
          <w:rFonts w:ascii="Cambria" w:hAnsi="Cambria"/>
        </w:rPr>
        <w:t> </w:t>
      </w:r>
      <w:r w:rsidR="002F4586" w:rsidRPr="00035029">
        <w:rPr>
          <w:rFonts w:ascii="Cambria" w:hAnsi="Cambria"/>
        </w:rPr>
        <w:t>krupicou</w:t>
      </w:r>
      <w:r w:rsidR="008A7907" w:rsidRPr="0003502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- krupica nám zobrazí ako vyzerá elektrické  pole v danej rovine.</w:t>
      </w:r>
    </w:p>
    <w:p w:rsidR="00035029" w:rsidRPr="008A7907" w:rsidRDefault="00035029" w:rsidP="00035029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hyperlink r:id="rId6" w:history="1">
        <w:r w:rsidRPr="008A7907">
          <w:rPr>
            <w:rStyle w:val="Hypertextovprepojenie"/>
            <w:rFonts w:ascii="Cambria" w:hAnsi="Cambria"/>
          </w:rPr>
          <w:t>https://www.youtube.com/watch?v=WdiWcJKoN0U</w:t>
        </w:r>
      </w:hyperlink>
    </w:p>
    <w:p w:rsidR="00035029" w:rsidRPr="008A7907" w:rsidRDefault="00035029" w:rsidP="00035029">
      <w:pPr>
        <w:ind w:firstLine="708"/>
        <w:rPr>
          <w:rFonts w:ascii="Cambria" w:hAnsi="Cambria"/>
        </w:rPr>
      </w:pPr>
      <w:r>
        <w:t xml:space="preserve"> </w:t>
      </w:r>
      <w:hyperlink r:id="rId7" w:history="1">
        <w:r w:rsidRPr="008A7907">
          <w:rPr>
            <w:rStyle w:val="Hypertextovprepojenie"/>
            <w:rFonts w:ascii="Cambria" w:hAnsi="Cambria"/>
          </w:rPr>
          <w:t>https://www.youtube.com/watch?v=fR6GNTFDgpg</w:t>
        </w:r>
      </w:hyperlink>
    </w:p>
    <w:p w:rsidR="00035029" w:rsidRDefault="00035029" w:rsidP="002F4586">
      <w:pPr>
        <w:pStyle w:val="Odsekzoznamu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71FDE5D" wp14:editId="6CA251A7">
            <wp:simplePos x="0" y="0"/>
            <wp:positionH relativeFrom="column">
              <wp:posOffset>4334510</wp:posOffset>
            </wp:positionH>
            <wp:positionV relativeFrom="paragraph">
              <wp:posOffset>186690</wp:posOffset>
            </wp:positionV>
            <wp:extent cx="1529080" cy="2716530"/>
            <wp:effectExtent l="0" t="3175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9080" cy="271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6245DED" wp14:editId="4C342297">
            <wp:simplePos x="0" y="0"/>
            <wp:positionH relativeFrom="column">
              <wp:posOffset>1138555</wp:posOffset>
            </wp:positionH>
            <wp:positionV relativeFrom="paragraph">
              <wp:posOffset>160655</wp:posOffset>
            </wp:positionV>
            <wp:extent cx="1524000" cy="2715895"/>
            <wp:effectExtent l="0" t="5398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0" cy="271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ak preložíme zrnkami krupice myslené čiary, dostaneme indukčné čiary</w:t>
      </w:r>
      <w:r w:rsidR="00D34D71">
        <w:rPr>
          <w:rFonts w:ascii="Cambria" w:hAnsi="Cambria"/>
        </w:rPr>
        <w:t xml:space="preserve"> - siločiary</w:t>
      </w:r>
      <w:r>
        <w:rPr>
          <w:rFonts w:ascii="Cambria" w:hAnsi="Cambria"/>
        </w:rPr>
        <w:t>, ktoré nám zobrazujú ako vyzerá elektrické pole</w:t>
      </w:r>
      <w:r w:rsidR="00D34D71">
        <w:rPr>
          <w:rFonts w:ascii="Cambria" w:hAnsi="Cambria"/>
        </w:rPr>
        <w:t xml:space="preserve"> a smer pôsobenia elektrickej sily, okolo zelektrizovaného telesa</w:t>
      </w:r>
      <w:r>
        <w:rPr>
          <w:rFonts w:ascii="Cambria" w:hAnsi="Cambria"/>
        </w:rPr>
        <w:t>.</w:t>
      </w:r>
    </w:p>
    <w:p w:rsidR="00035029" w:rsidRDefault="008A7907" w:rsidP="002F4586">
      <w:pPr>
        <w:pStyle w:val="Odsekzoznamu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elektri</w:t>
      </w:r>
      <w:r w:rsidR="00035029">
        <w:rPr>
          <w:rFonts w:ascii="Cambria" w:hAnsi="Cambria"/>
        </w:rPr>
        <w:t>cké pole okolo jednej platničky</w:t>
      </w:r>
    </w:p>
    <w:p w:rsidR="00035029" w:rsidRDefault="00035029" w:rsidP="00035029">
      <w:pPr>
        <w:rPr>
          <w:rFonts w:ascii="Cambria" w:hAnsi="Cambria"/>
        </w:rPr>
      </w:pPr>
    </w:p>
    <w:p w:rsidR="00035029" w:rsidRDefault="00035029" w:rsidP="00035029">
      <w:pPr>
        <w:rPr>
          <w:rFonts w:ascii="Cambria" w:hAnsi="Cambria"/>
        </w:rPr>
      </w:pPr>
    </w:p>
    <w:p w:rsidR="00035029" w:rsidRDefault="00035029" w:rsidP="00035029">
      <w:pPr>
        <w:rPr>
          <w:rFonts w:ascii="Cambria" w:hAnsi="Cambria"/>
        </w:rPr>
      </w:pPr>
    </w:p>
    <w:p w:rsidR="00035029" w:rsidRDefault="00035029" w:rsidP="00035029">
      <w:pPr>
        <w:rPr>
          <w:rFonts w:ascii="Cambria" w:hAnsi="Cambria"/>
        </w:rPr>
      </w:pPr>
    </w:p>
    <w:p w:rsidR="00035029" w:rsidRPr="00035029" w:rsidRDefault="00035029" w:rsidP="00035029">
      <w:pPr>
        <w:rPr>
          <w:rFonts w:ascii="Cambria" w:hAnsi="Cambria"/>
        </w:rPr>
      </w:pPr>
    </w:p>
    <w:p w:rsidR="00035029" w:rsidRDefault="008A7907" w:rsidP="008A7907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</w:t>
      </w:r>
    </w:p>
    <w:p w:rsidR="00035029" w:rsidRPr="00035029" w:rsidRDefault="008A7907" w:rsidP="00035029">
      <w:pPr>
        <w:pStyle w:val="Odsekzoznamu"/>
        <w:numPr>
          <w:ilvl w:val="0"/>
          <w:numId w:val="2"/>
        </w:numPr>
        <w:rPr>
          <w:rFonts w:ascii="Cambria" w:hAnsi="Cambria"/>
          <w:i/>
        </w:rPr>
      </w:pPr>
      <w:r w:rsidRPr="00035029">
        <w:rPr>
          <w:rFonts w:ascii="Cambria" w:hAnsi="Cambria"/>
        </w:rPr>
        <w:t xml:space="preserve">elektrické pole okolo dvoch platničiek – súhlasne nabitých </w:t>
      </w: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  <w:r>
        <w:rPr>
          <w:rFonts w:ascii="Cambria" w:hAnsi="Cambria"/>
          <w:i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32901F1" wp14:editId="273C3359">
            <wp:simplePos x="0" y="0"/>
            <wp:positionH relativeFrom="column">
              <wp:posOffset>2040255</wp:posOffset>
            </wp:positionH>
            <wp:positionV relativeFrom="paragraph">
              <wp:posOffset>21590</wp:posOffset>
            </wp:positionV>
            <wp:extent cx="2961640" cy="166243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</w:p>
    <w:p w:rsidR="00035029" w:rsidRPr="00035029" w:rsidRDefault="00035029" w:rsidP="00035029">
      <w:pPr>
        <w:ind w:left="360"/>
        <w:rPr>
          <w:rFonts w:ascii="Cambria" w:hAnsi="Cambria"/>
          <w:i/>
        </w:rPr>
      </w:pPr>
    </w:p>
    <w:p w:rsidR="008A7907" w:rsidRPr="00035029" w:rsidRDefault="00035029" w:rsidP="00035029">
      <w:pPr>
        <w:pStyle w:val="Odsekzoznamu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  <w:i/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0C62D67E" wp14:editId="46CB45FD">
            <wp:simplePos x="0" y="0"/>
            <wp:positionH relativeFrom="column">
              <wp:posOffset>2047240</wp:posOffset>
            </wp:positionH>
            <wp:positionV relativeFrom="paragraph">
              <wp:posOffset>361950</wp:posOffset>
            </wp:positionV>
            <wp:extent cx="2954655" cy="166052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 xml:space="preserve">  </w:t>
      </w:r>
      <w:r w:rsidR="008A7907">
        <w:rPr>
          <w:rFonts w:ascii="Cambria" w:hAnsi="Cambria"/>
        </w:rPr>
        <w:t xml:space="preserve">elektrické pole okolo dvoch platničiek – nesúhlasne nabitých </w:t>
      </w:r>
    </w:p>
    <w:p w:rsidR="00035029" w:rsidRDefault="00035029" w:rsidP="00035029">
      <w:pPr>
        <w:rPr>
          <w:rFonts w:ascii="Cambria" w:hAnsi="Cambria"/>
          <w:i/>
        </w:rPr>
      </w:pPr>
    </w:p>
    <w:p w:rsidR="00035029" w:rsidRDefault="00035029" w:rsidP="00035029">
      <w:pPr>
        <w:rPr>
          <w:rFonts w:ascii="Cambria" w:hAnsi="Cambria"/>
          <w:i/>
        </w:rPr>
      </w:pPr>
    </w:p>
    <w:p w:rsidR="00035029" w:rsidRDefault="00035029" w:rsidP="00035029">
      <w:pPr>
        <w:rPr>
          <w:rFonts w:ascii="Cambria" w:hAnsi="Cambria"/>
          <w:i/>
        </w:rPr>
      </w:pPr>
    </w:p>
    <w:p w:rsidR="00035029" w:rsidRDefault="00035029" w:rsidP="00035029">
      <w:pPr>
        <w:rPr>
          <w:rFonts w:ascii="Cambria" w:hAnsi="Cambria"/>
          <w:i/>
        </w:rPr>
      </w:pPr>
    </w:p>
    <w:p w:rsidR="00035029" w:rsidRDefault="00035029" w:rsidP="00035029">
      <w:pPr>
        <w:rPr>
          <w:rFonts w:ascii="Cambria" w:hAnsi="Cambria"/>
          <w:i/>
        </w:rPr>
      </w:pPr>
    </w:p>
    <w:p w:rsidR="00035029" w:rsidRPr="00035029" w:rsidRDefault="00035029" w:rsidP="00035029">
      <w:pPr>
        <w:rPr>
          <w:rFonts w:ascii="Cambria" w:hAnsi="Cambria"/>
          <w:i/>
        </w:rPr>
      </w:pPr>
    </w:p>
    <w:p w:rsidR="006D7BEB" w:rsidRPr="006D7BEB" w:rsidRDefault="00D34D71" w:rsidP="008A7907">
      <w:pPr>
        <w:ind w:left="2124"/>
        <w:rPr>
          <w:rFonts w:ascii="Cambria" w:hAnsi="Cambria"/>
        </w:rPr>
      </w:pPr>
      <w:r w:rsidRPr="00D34D71">
        <w:rPr>
          <w:rFonts w:ascii="Cambria" w:hAnsi="Cambria"/>
        </w:rPr>
        <w:lastRenderedPageBreak/>
        <w:drawing>
          <wp:anchor distT="0" distB="0" distL="114300" distR="114300" simplePos="0" relativeHeight="251667456" behindDoc="0" locked="0" layoutInCell="1" allowOverlap="1" wp14:anchorId="1A3CF6D0" wp14:editId="2FD5541E">
            <wp:simplePos x="0" y="0"/>
            <wp:positionH relativeFrom="column">
              <wp:posOffset>2917190</wp:posOffset>
            </wp:positionH>
            <wp:positionV relativeFrom="paragraph">
              <wp:posOffset>390525</wp:posOffset>
            </wp:positionV>
            <wp:extent cx="1590040" cy="1452880"/>
            <wp:effectExtent l="0" t="0" r="0" b="0"/>
            <wp:wrapSquare wrapText="bothSides"/>
            <wp:docPr id="7" name="Obrázok 7" descr="http://www.oskole.sk/images/homogenne_elektricke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kole.sk/images/homogenne_elektricke_po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EB">
        <w:rPr>
          <w:rFonts w:ascii="Cambria" w:hAnsi="Cambria"/>
        </w:rPr>
        <w:t xml:space="preserve">        -   elektrické polo medzi platňami – homogénne - </w:t>
      </w:r>
      <w:r w:rsidR="006D7BEB" w:rsidRPr="006D7BEB">
        <w:rPr>
          <w:rFonts w:ascii="Cambria" w:hAnsi="Cambria"/>
          <w:i/>
        </w:rPr>
        <w:t>nakresliť</w:t>
      </w:r>
    </w:p>
    <w:p w:rsidR="00D34D71" w:rsidRDefault="00D34D71">
      <w:pPr>
        <w:rPr>
          <w:rFonts w:ascii="Cambria" w:hAnsi="Cambria"/>
          <w:b/>
        </w:rPr>
      </w:pPr>
    </w:p>
    <w:p w:rsidR="00D34D71" w:rsidRDefault="00D34D71">
      <w:pPr>
        <w:rPr>
          <w:rFonts w:ascii="Cambria" w:hAnsi="Cambria"/>
          <w:b/>
        </w:rPr>
      </w:pPr>
    </w:p>
    <w:p w:rsidR="00D34D71" w:rsidRDefault="00D34D71">
      <w:pPr>
        <w:rPr>
          <w:rFonts w:ascii="Cambria" w:hAnsi="Cambria"/>
          <w:b/>
        </w:rPr>
      </w:pPr>
    </w:p>
    <w:p w:rsidR="00D34D71" w:rsidRDefault="00D34D71">
      <w:pPr>
        <w:rPr>
          <w:rFonts w:ascii="Cambria" w:hAnsi="Cambria"/>
          <w:b/>
        </w:rPr>
      </w:pPr>
    </w:p>
    <w:p w:rsidR="00D34D71" w:rsidRDefault="00D34D71">
      <w:pPr>
        <w:rPr>
          <w:rFonts w:ascii="Cambria" w:hAnsi="Cambria"/>
        </w:rPr>
      </w:pPr>
    </w:p>
    <w:p w:rsidR="002F4586" w:rsidRPr="008A7907" w:rsidRDefault="00D34D71">
      <w:pPr>
        <w:rPr>
          <w:rFonts w:ascii="Cambria" w:hAnsi="Cambria"/>
        </w:rPr>
      </w:pPr>
      <w:r>
        <w:rPr>
          <w:rFonts w:ascii="Cambria" w:hAnsi="Cambria"/>
        </w:rPr>
        <w:t>V kovových látkach, ktoré obsahujú voľné elektróny, dochádza v el. poli k presunu nábojov. Tento jav nazývame</w:t>
      </w:r>
      <w:r w:rsidR="002F4586" w:rsidRPr="008A7907">
        <w:rPr>
          <w:rFonts w:ascii="Cambria" w:hAnsi="Cambria"/>
        </w:rPr>
        <w:t xml:space="preserve"> </w:t>
      </w:r>
      <w:r w:rsidR="002F4586" w:rsidRPr="008A7907">
        <w:rPr>
          <w:rFonts w:ascii="Cambria" w:hAnsi="Cambria"/>
          <w:b/>
        </w:rPr>
        <w:t>elektrostatická indukcia</w:t>
      </w:r>
      <w:r>
        <w:rPr>
          <w:rFonts w:ascii="Cambria" w:hAnsi="Cambria"/>
        </w:rPr>
        <w:t>.</w:t>
      </w:r>
    </w:p>
    <w:p w:rsidR="008A7907" w:rsidRPr="008A7907" w:rsidRDefault="008A7907">
      <w:pPr>
        <w:rPr>
          <w:rFonts w:ascii="Cambria" w:hAnsi="Cambria"/>
        </w:rPr>
      </w:pPr>
      <w:r w:rsidRPr="008A7907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BE03FAA" wp14:editId="54F7200B">
            <wp:simplePos x="0" y="0"/>
            <wp:positionH relativeFrom="column">
              <wp:posOffset>2230120</wp:posOffset>
            </wp:positionH>
            <wp:positionV relativeFrom="paragraph">
              <wp:posOffset>3810</wp:posOffset>
            </wp:positionV>
            <wp:extent cx="3336290" cy="187579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07" w:rsidRPr="008A7907" w:rsidRDefault="008A7907">
      <w:pPr>
        <w:rPr>
          <w:rFonts w:ascii="Cambria" w:hAnsi="Cambria"/>
        </w:rPr>
      </w:pPr>
    </w:p>
    <w:p w:rsidR="008A7907" w:rsidRPr="008A7907" w:rsidRDefault="008A7907">
      <w:pPr>
        <w:rPr>
          <w:rFonts w:ascii="Cambria" w:hAnsi="Cambria"/>
        </w:rPr>
      </w:pPr>
    </w:p>
    <w:p w:rsidR="008A7907" w:rsidRPr="008A7907" w:rsidRDefault="008A7907">
      <w:pPr>
        <w:rPr>
          <w:rFonts w:ascii="Cambria" w:hAnsi="Cambria"/>
        </w:rPr>
      </w:pPr>
    </w:p>
    <w:p w:rsidR="008A7907" w:rsidRPr="008A7907" w:rsidRDefault="008A7907">
      <w:pPr>
        <w:rPr>
          <w:rFonts w:ascii="Cambria" w:hAnsi="Cambria"/>
        </w:rPr>
      </w:pPr>
    </w:p>
    <w:p w:rsidR="008A7907" w:rsidRPr="008A7907" w:rsidRDefault="008A7907">
      <w:pPr>
        <w:rPr>
          <w:rFonts w:ascii="Cambria" w:hAnsi="Cambria"/>
        </w:rPr>
      </w:pPr>
    </w:p>
    <w:p w:rsidR="008A7907" w:rsidRPr="008A7907" w:rsidRDefault="008A7907">
      <w:pPr>
        <w:rPr>
          <w:rFonts w:ascii="Cambria" w:hAnsi="Cambria"/>
        </w:rPr>
      </w:pPr>
    </w:p>
    <w:p w:rsidR="002F4586" w:rsidRPr="008A7907" w:rsidRDefault="00D34D71" w:rsidP="00D34D71">
      <w:pPr>
        <w:rPr>
          <w:rFonts w:ascii="Cambria" w:hAnsi="Cambria"/>
        </w:rPr>
      </w:pPr>
      <w:r>
        <w:rPr>
          <w:rFonts w:ascii="Cambria" w:hAnsi="Cambria"/>
        </w:rPr>
        <w:t xml:space="preserve">V izolantoch dochádza v el. poli k presunu nábojov vnútri samotného atómu. Tento jav sa nazýva </w:t>
      </w:r>
      <w:r w:rsidR="002F4586" w:rsidRPr="008A7907">
        <w:rPr>
          <w:rFonts w:ascii="Cambria" w:hAnsi="Cambria"/>
          <w:b/>
        </w:rPr>
        <w:t>polarizácia dielektrika</w:t>
      </w:r>
      <w:r>
        <w:rPr>
          <w:rFonts w:ascii="Cambria" w:hAnsi="Cambria"/>
          <w:b/>
        </w:rPr>
        <w:t>.</w:t>
      </w:r>
    </w:p>
    <w:p w:rsidR="008A7907" w:rsidRPr="008A7907" w:rsidRDefault="008A7907" w:rsidP="002F4586">
      <w:pPr>
        <w:ind w:firstLine="708"/>
        <w:rPr>
          <w:rFonts w:ascii="Cambria" w:hAnsi="Cambria"/>
        </w:rPr>
      </w:pPr>
      <w:r w:rsidRPr="008A7907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79C9E1E" wp14:editId="2E6AD3DE">
            <wp:simplePos x="0" y="0"/>
            <wp:positionH relativeFrom="column">
              <wp:posOffset>2229485</wp:posOffset>
            </wp:positionH>
            <wp:positionV relativeFrom="paragraph">
              <wp:posOffset>135890</wp:posOffset>
            </wp:positionV>
            <wp:extent cx="3488690" cy="1957705"/>
            <wp:effectExtent l="0" t="0" r="0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8A7907" w:rsidRPr="008A7907" w:rsidRDefault="008A7907" w:rsidP="002F4586">
      <w:pPr>
        <w:ind w:firstLine="708"/>
        <w:rPr>
          <w:rFonts w:ascii="Cambria" w:hAnsi="Cambria"/>
        </w:rPr>
      </w:pPr>
    </w:p>
    <w:p w:rsidR="00D34D71" w:rsidRPr="00D34D71" w:rsidRDefault="00D34D71" w:rsidP="00D34D71">
      <w:pPr>
        <w:ind w:left="360"/>
        <w:rPr>
          <w:rFonts w:ascii="Cambria" w:hAnsi="Cambria"/>
        </w:rPr>
      </w:pPr>
    </w:p>
    <w:p w:rsidR="008A7907" w:rsidRPr="004C5365" w:rsidRDefault="002F4586" w:rsidP="008A7907">
      <w:pPr>
        <w:pStyle w:val="Odsekzoznamu"/>
        <w:numPr>
          <w:ilvl w:val="0"/>
          <w:numId w:val="2"/>
        </w:numPr>
        <w:rPr>
          <w:rFonts w:ascii="Cambria" w:hAnsi="Cambria"/>
        </w:rPr>
      </w:pPr>
      <w:r w:rsidRPr="008A7907">
        <w:rPr>
          <w:rFonts w:ascii="Cambria" w:hAnsi="Cambria"/>
        </w:rPr>
        <w:t xml:space="preserve">„Fyzika </w:t>
      </w:r>
      <w:proofErr w:type="spellStart"/>
      <w:r w:rsidRPr="008A7907">
        <w:rPr>
          <w:rFonts w:ascii="Cambria" w:hAnsi="Cambria"/>
        </w:rPr>
        <w:t>zajímavě</w:t>
      </w:r>
      <w:proofErr w:type="spellEnd"/>
      <w:r w:rsidRPr="008A7907">
        <w:rPr>
          <w:rFonts w:ascii="Cambria" w:hAnsi="Cambria"/>
        </w:rPr>
        <w:t xml:space="preserve">“ – Elektrina 1 – </w:t>
      </w:r>
      <w:proofErr w:type="spellStart"/>
      <w:r w:rsidRPr="008A7907">
        <w:rPr>
          <w:rFonts w:ascii="Cambria" w:hAnsi="Cambria"/>
        </w:rPr>
        <w:t>Polariz</w:t>
      </w:r>
      <w:bookmarkStart w:id="0" w:name="_GoBack"/>
      <w:r w:rsidRPr="008A7907">
        <w:rPr>
          <w:rFonts w:ascii="Cambria" w:hAnsi="Cambria"/>
        </w:rPr>
        <w:t>a</w:t>
      </w:r>
      <w:bookmarkEnd w:id="0"/>
      <w:r w:rsidRPr="008A7907">
        <w:rPr>
          <w:rFonts w:ascii="Cambria" w:hAnsi="Cambria"/>
        </w:rPr>
        <w:t>ce</w:t>
      </w:r>
      <w:proofErr w:type="spellEnd"/>
      <w:r w:rsidRPr="008A7907">
        <w:rPr>
          <w:rFonts w:ascii="Cambria" w:hAnsi="Cambria"/>
        </w:rPr>
        <w:t xml:space="preserve"> – </w:t>
      </w:r>
      <w:proofErr w:type="spellStart"/>
      <w:r w:rsidRPr="008A7907">
        <w:rPr>
          <w:rFonts w:ascii="Cambria" w:hAnsi="Cambria"/>
        </w:rPr>
        <w:t>Indukce</w:t>
      </w:r>
      <w:proofErr w:type="spellEnd"/>
    </w:p>
    <w:sectPr w:rsidR="008A7907" w:rsidRPr="004C5365" w:rsidSect="008A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B4"/>
    <w:multiLevelType w:val="hybridMultilevel"/>
    <w:tmpl w:val="85F804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36DD8"/>
    <w:multiLevelType w:val="hybridMultilevel"/>
    <w:tmpl w:val="02F826AE"/>
    <w:lvl w:ilvl="0" w:tplc="E2D82AFA">
      <w:numFmt w:val="bullet"/>
      <w:lvlText w:val="-"/>
      <w:lvlJc w:val="left"/>
      <w:pPr>
        <w:ind w:left="2919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abstractNum w:abstractNumId="2">
    <w:nsid w:val="3F5A1E12"/>
    <w:multiLevelType w:val="hybridMultilevel"/>
    <w:tmpl w:val="C406B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B10BE"/>
    <w:multiLevelType w:val="hybridMultilevel"/>
    <w:tmpl w:val="10EEB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2"/>
    <w:rsid w:val="00035029"/>
    <w:rsid w:val="002F4586"/>
    <w:rsid w:val="004C5365"/>
    <w:rsid w:val="006D7BEB"/>
    <w:rsid w:val="00787CC0"/>
    <w:rsid w:val="008A7907"/>
    <w:rsid w:val="00D34D71"/>
    <w:rsid w:val="00D73982"/>
    <w:rsid w:val="00EC4A36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39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90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39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90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R6GNTFDg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iWcJKoN0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6</cp:revision>
  <cp:lastPrinted>2016-10-10T18:22:00Z</cp:lastPrinted>
  <dcterms:created xsi:type="dcterms:W3CDTF">2016-10-10T12:46:00Z</dcterms:created>
  <dcterms:modified xsi:type="dcterms:W3CDTF">2018-10-10T13:50:00Z</dcterms:modified>
</cp:coreProperties>
</file>