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C5" w:rsidRPr="00267717" w:rsidRDefault="003428C5" w:rsidP="00CB2284">
      <w:pPr>
        <w:rPr>
          <w:color w:val="0070C0"/>
          <w:sz w:val="28"/>
          <w:szCs w:val="28"/>
        </w:rPr>
      </w:pPr>
      <w:r w:rsidRPr="00267717">
        <w:rPr>
          <w:b/>
          <w:bCs/>
          <w:color w:val="0070C0"/>
          <w:sz w:val="28"/>
          <w:szCs w:val="28"/>
        </w:rPr>
        <w:t xml:space="preserve">Przedmiotowy system oceniania do podręczników </w:t>
      </w:r>
      <w:r w:rsidRPr="00267717">
        <w:rPr>
          <w:b/>
          <w:bCs/>
          <w:i/>
          <w:iCs/>
          <w:color w:val="0070C0"/>
          <w:sz w:val="28"/>
          <w:szCs w:val="28"/>
        </w:rPr>
        <w:t xml:space="preserve">Świat w słowach i obrazach </w:t>
      </w:r>
      <w:r w:rsidRPr="00267717">
        <w:rPr>
          <w:b/>
          <w:bCs/>
          <w:color w:val="0070C0"/>
          <w:sz w:val="28"/>
          <w:szCs w:val="28"/>
        </w:rPr>
        <w:t xml:space="preserve">oraz </w:t>
      </w:r>
      <w:r w:rsidRPr="00267717">
        <w:rPr>
          <w:b/>
          <w:bCs/>
          <w:i/>
          <w:iCs/>
          <w:color w:val="0070C0"/>
          <w:sz w:val="28"/>
          <w:szCs w:val="28"/>
        </w:rPr>
        <w:t>Gramatyka i stylistyka</w:t>
      </w:r>
      <w:r w:rsidRPr="00267717">
        <w:rPr>
          <w:b/>
          <w:bCs/>
          <w:color w:val="0070C0"/>
          <w:sz w:val="28"/>
          <w:szCs w:val="28"/>
        </w:rPr>
        <w:t xml:space="preserve"> dla klasy 8</w:t>
      </w:r>
    </w:p>
    <w:p w:rsidR="003428C5" w:rsidRDefault="003428C5" w:rsidP="00CB2284">
      <w:pPr>
        <w:jc w:val="center"/>
      </w:pPr>
    </w:p>
    <w:tbl>
      <w:tblPr>
        <w:tblW w:w="15593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"/>
        <w:gridCol w:w="2693"/>
        <w:gridCol w:w="2409"/>
        <w:gridCol w:w="2692"/>
        <w:gridCol w:w="2550"/>
        <w:gridCol w:w="2693"/>
        <w:gridCol w:w="2550"/>
      </w:tblGrid>
      <w:tr w:rsidR="003428C5" w:rsidRPr="00C97660">
        <w:trPr>
          <w:trHeight w:val="35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3428C5" w:rsidRPr="00886DC7" w:rsidRDefault="003428C5" w:rsidP="00CB2284">
            <w:pPr>
              <w:jc w:val="center"/>
              <w:rPr>
                <w:b/>
                <w:bCs/>
                <w:sz w:val="22"/>
                <w:szCs w:val="22"/>
              </w:rPr>
            </w:pPr>
            <w:r w:rsidRPr="00886DC7">
              <w:rPr>
                <w:b/>
                <w:bCs/>
                <w:sz w:val="22"/>
                <w:szCs w:val="22"/>
              </w:rPr>
              <w:t>Temat lekcji</w:t>
            </w:r>
          </w:p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  <w:r w:rsidRPr="00886DC7">
              <w:rPr>
                <w:b/>
                <w:bCs/>
                <w:sz w:val="22"/>
                <w:szCs w:val="22"/>
              </w:rPr>
              <w:t>Teksty literackie, teksty kultury, treści językowe i stylistyczne, formy wypowiedzi</w:t>
            </w:r>
          </w:p>
        </w:tc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  <w:r w:rsidRPr="00886DC7">
              <w:rPr>
                <w:b/>
                <w:bCs/>
                <w:sz w:val="22"/>
                <w:szCs w:val="22"/>
              </w:rPr>
              <w:t>Wymagania</w:t>
            </w:r>
          </w:p>
        </w:tc>
      </w:tr>
      <w:tr w:rsidR="003428C5" w:rsidRPr="00C97660">
        <w:trPr>
          <w:trHeight w:val="491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left w:w="57" w:type="dxa"/>
              <w:right w:w="57" w:type="dxa"/>
            </w:tcMar>
          </w:tcPr>
          <w:p w:rsidR="003428C5" w:rsidRPr="00CB0EF5" w:rsidRDefault="003428C5" w:rsidP="00CB228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Default="003428C5" w:rsidP="00CB2284">
            <w:pPr>
              <w:jc w:val="center"/>
              <w:rPr>
                <w:b/>
                <w:bCs/>
              </w:rPr>
            </w:pPr>
          </w:p>
          <w:p w:rsidR="003428C5" w:rsidRPr="00267717" w:rsidRDefault="003428C5" w:rsidP="00CB2284">
            <w:pPr>
              <w:jc w:val="center"/>
              <w:rPr>
                <w:b/>
                <w:bCs/>
              </w:rPr>
            </w:pPr>
            <w:r w:rsidRPr="00267717">
              <w:rPr>
                <w:b/>
                <w:bCs/>
              </w:rPr>
              <w:t>KONIECZNE</w:t>
            </w:r>
          </w:p>
          <w:p w:rsidR="003428C5" w:rsidRDefault="003428C5" w:rsidP="00CB2284">
            <w:pPr>
              <w:jc w:val="center"/>
            </w:pPr>
            <w:r w:rsidRPr="00CB0EF5">
              <w:rPr>
                <w:b/>
                <w:bCs/>
              </w:rPr>
              <w:t>(ocena: dopuszczający</w:t>
            </w:r>
            <w:r w:rsidRPr="00CB0EF5">
              <w:t>)</w:t>
            </w:r>
          </w:p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3428C5" w:rsidRDefault="003428C5" w:rsidP="00CB2284">
            <w:pPr>
              <w:jc w:val="center"/>
              <w:rPr>
                <w:b/>
                <w:bCs/>
              </w:rPr>
            </w:pPr>
          </w:p>
          <w:p w:rsidR="003428C5" w:rsidRPr="00267717" w:rsidRDefault="003428C5" w:rsidP="00CB2284">
            <w:pPr>
              <w:jc w:val="center"/>
              <w:rPr>
                <w:b/>
                <w:bCs/>
              </w:rPr>
            </w:pPr>
            <w:r w:rsidRPr="00267717">
              <w:rPr>
                <w:b/>
                <w:bCs/>
              </w:rPr>
              <w:t>PODSTAWOWE</w:t>
            </w:r>
          </w:p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  <w:r w:rsidRPr="00CB0EF5">
              <w:rPr>
                <w:b/>
                <w:bCs/>
              </w:rPr>
              <w:t>(ocena: dostateczny)</w:t>
            </w:r>
          </w:p>
          <w:p w:rsidR="003428C5" w:rsidRPr="00CB0EF5" w:rsidRDefault="003428C5" w:rsidP="00CB228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tcMar>
              <w:left w:w="57" w:type="dxa"/>
              <w:right w:w="57" w:type="dxa"/>
            </w:tcMar>
            <w:vAlign w:val="center"/>
          </w:tcPr>
          <w:p w:rsidR="003428C5" w:rsidRDefault="003428C5" w:rsidP="00CB2284">
            <w:pPr>
              <w:jc w:val="center"/>
              <w:rPr>
                <w:b/>
                <w:bCs/>
              </w:rPr>
            </w:pPr>
          </w:p>
          <w:p w:rsidR="003428C5" w:rsidRPr="00267717" w:rsidRDefault="003428C5" w:rsidP="00CB2284">
            <w:pPr>
              <w:jc w:val="center"/>
              <w:rPr>
                <w:b/>
                <w:bCs/>
              </w:rPr>
            </w:pPr>
            <w:r w:rsidRPr="00267717">
              <w:rPr>
                <w:b/>
                <w:bCs/>
              </w:rPr>
              <w:t>ROZSZERZONE</w:t>
            </w:r>
          </w:p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  <w:r w:rsidRPr="00CB0EF5">
              <w:rPr>
                <w:b/>
                <w:bCs/>
              </w:rPr>
              <w:t>(ocena: dobry)</w:t>
            </w:r>
          </w:p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428C5" w:rsidRDefault="003428C5" w:rsidP="00CB2284">
            <w:pPr>
              <w:jc w:val="center"/>
              <w:rPr>
                <w:b/>
                <w:bCs/>
              </w:rPr>
            </w:pPr>
          </w:p>
          <w:p w:rsidR="003428C5" w:rsidRPr="00267717" w:rsidRDefault="003428C5" w:rsidP="00CB2284">
            <w:pPr>
              <w:jc w:val="center"/>
              <w:rPr>
                <w:b/>
                <w:bCs/>
              </w:rPr>
            </w:pPr>
            <w:r w:rsidRPr="00267717">
              <w:rPr>
                <w:b/>
                <w:bCs/>
              </w:rPr>
              <w:t>DOPEŁNIAJĄCE</w:t>
            </w:r>
          </w:p>
          <w:p w:rsidR="003428C5" w:rsidRPr="00CB0EF5" w:rsidRDefault="003428C5" w:rsidP="00CB2284">
            <w:pPr>
              <w:jc w:val="center"/>
              <w:rPr>
                <w:b/>
                <w:bCs/>
              </w:rPr>
            </w:pPr>
            <w:r w:rsidRPr="00CB0EF5">
              <w:t>(</w:t>
            </w:r>
            <w:r w:rsidRPr="00CB0EF5">
              <w:rPr>
                <w:b/>
                <w:bCs/>
              </w:rPr>
              <w:t>ocena: bardzo dobry)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3428C5" w:rsidRPr="00CB0EF5" w:rsidRDefault="003428C5" w:rsidP="00CB2284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28C5" w:rsidRPr="00CB0EF5" w:rsidRDefault="003428C5" w:rsidP="00CB2284">
            <w:pPr>
              <w:rPr>
                <w:b/>
                <w:bCs/>
              </w:rPr>
            </w:pPr>
            <w:r w:rsidRPr="00CB0EF5">
              <w:rPr>
                <w:b/>
                <w:bCs/>
              </w:rPr>
              <w:t>Uczeń: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3428C5" w:rsidRPr="00CB0EF5" w:rsidRDefault="003428C5" w:rsidP="00CB2284">
            <w:pPr>
              <w:rPr>
                <w:b/>
                <w:bCs/>
              </w:rPr>
            </w:pPr>
            <w:r w:rsidRPr="00CB0EF5">
              <w:rPr>
                <w:b/>
                <w:bCs/>
              </w:rPr>
              <w:t>Uczeń spełnia wymagania konieczne, a także: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/>
            <w:vAlign w:val="center"/>
          </w:tcPr>
          <w:p w:rsidR="003428C5" w:rsidRPr="00CB0EF5" w:rsidRDefault="003428C5" w:rsidP="00CB2284">
            <w:pPr>
              <w:rPr>
                <w:b/>
                <w:bCs/>
              </w:rPr>
            </w:pPr>
            <w:r w:rsidRPr="00CB0EF5">
              <w:rPr>
                <w:b/>
                <w:bCs/>
              </w:rPr>
              <w:t>Uczeń spełnia wymagania podstawowe, a także: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3428C5" w:rsidRPr="00CB0EF5" w:rsidRDefault="003428C5" w:rsidP="00CB2284">
            <w:pPr>
              <w:rPr>
                <w:b/>
                <w:bCs/>
              </w:rPr>
            </w:pPr>
            <w:r w:rsidRPr="00CB0EF5">
              <w:rPr>
                <w:b/>
                <w:bCs/>
              </w:rPr>
              <w:t>Uczeń spełnia wymagania rozszerzone, a także: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1. Jak uczyć się skutecznie?</w:t>
            </w:r>
          </w:p>
          <w:p w:rsidR="003428C5" w:rsidRPr="00CB0EF5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Notatka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77–79)</w:t>
            </w:r>
          </w:p>
          <w:p w:rsidR="003428C5" w:rsidRPr="00C97660" w:rsidRDefault="003428C5" w:rsidP="00CB2284">
            <w:r w:rsidRPr="00C97660">
              <w:t>notatka, plan, schemat, tabela, mapa myśli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wie, czym jest notatka i jakie powinna mieć cechy;</w:t>
            </w:r>
          </w:p>
          <w:p w:rsidR="003428C5" w:rsidRPr="00C97660" w:rsidRDefault="003428C5" w:rsidP="00CB2284">
            <w:r w:rsidRPr="00C97660">
              <w:t>• zapoznaje się z różnymi typami notatek;</w:t>
            </w:r>
          </w:p>
          <w:p w:rsidR="003428C5" w:rsidRPr="00C97660" w:rsidRDefault="003428C5" w:rsidP="00CB2284">
            <w:r w:rsidRPr="00C97660">
              <w:t>• opowiada o swoim ulubionym sposobie notowania;</w:t>
            </w:r>
          </w:p>
          <w:p w:rsidR="003428C5" w:rsidRPr="00C97660" w:rsidRDefault="003428C5" w:rsidP="00CB2284">
            <w:r w:rsidRPr="00C97660">
              <w:t xml:space="preserve">• podejmuje próbę sporządzenia notatki hasłowej na zadany temat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wskazuje zalety samodzielnego sporządzania notatek;</w:t>
            </w:r>
          </w:p>
          <w:p w:rsidR="003428C5" w:rsidRPr="00C97660" w:rsidRDefault="003428C5" w:rsidP="00CB2284">
            <w:r w:rsidRPr="00C97660">
              <w:t>• sporządza notatkę w formie schematu na zadany temat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stosuje różne sposoby uzyskiwania zwięzłości </w:t>
            </w:r>
          </w:p>
          <w:p w:rsidR="003428C5" w:rsidRPr="00C97660" w:rsidRDefault="003428C5" w:rsidP="00CB2284">
            <w:r w:rsidRPr="00C97660">
              <w:t>i przejrzystości zapisu;</w:t>
            </w:r>
          </w:p>
          <w:p w:rsidR="003428C5" w:rsidRPr="00C97660" w:rsidRDefault="003428C5" w:rsidP="00CB2284">
            <w:r w:rsidRPr="00C97660">
              <w:t>• sporządza notatkę w postaci mapy myśli na zadany temat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zapisuje wiadomości z lekcji </w:t>
            </w:r>
          </w:p>
          <w:p w:rsidR="003428C5" w:rsidRPr="00C97660" w:rsidRDefault="003428C5" w:rsidP="00CB2284">
            <w:r w:rsidRPr="00C97660">
              <w:t>w postaci mapy myśli;</w:t>
            </w:r>
          </w:p>
          <w:p w:rsidR="003428C5" w:rsidRPr="00C97660" w:rsidRDefault="003428C5" w:rsidP="00CB2284">
            <w:r w:rsidRPr="00C97660">
              <w:t>• przedstawia i stosuje swój indywidualny sposób notowania</w:t>
            </w:r>
          </w:p>
          <w:p w:rsidR="003428C5" w:rsidRPr="00CB0EF5" w:rsidRDefault="003428C5" w:rsidP="00CB2284"/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Na tropach przyjemności czytania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Z przewodnika czytelnika: na tropach przyjemności czytania </w:t>
            </w:r>
            <w:r w:rsidRPr="00C97660">
              <w:t>(s. 7–12)</w:t>
            </w:r>
          </w:p>
          <w:p w:rsidR="003428C5" w:rsidRPr="00C97660" w:rsidRDefault="003428C5" w:rsidP="00CB2284">
            <w:r w:rsidRPr="00C97660">
              <w:t xml:space="preserve">Stanisław Lem, </w:t>
            </w:r>
            <w:r w:rsidRPr="00C97660">
              <w:rPr>
                <w:i/>
                <w:iCs/>
              </w:rPr>
              <w:t xml:space="preserve">Dzienniki gwiazdowe. Podróż dwudziesta </w:t>
            </w:r>
            <w:r w:rsidRPr="00C97660">
              <w:t>(fragment, s. 10)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 xml:space="preserve">narrator, styl odbioru </w:t>
            </w:r>
          </w:p>
          <w:p w:rsidR="003428C5" w:rsidRPr="00C97660" w:rsidRDefault="003428C5" w:rsidP="00CB2284">
            <w:pPr>
              <w:rPr>
                <w:rStyle w:val="a-size-large"/>
                <w:lang w:val="en-US"/>
              </w:rPr>
            </w:pPr>
            <w:r w:rsidRPr="00C97660">
              <w:rPr>
                <w:lang w:val="en-US"/>
              </w:rPr>
              <w:t xml:space="preserve">Norman Rockwell, </w:t>
            </w:r>
            <w:r w:rsidRPr="00C97660">
              <w:rPr>
                <w:rStyle w:val="a-size-large"/>
                <w:i/>
                <w:iCs/>
                <w:lang w:val="en-US"/>
              </w:rPr>
              <w:t>Willie Gillis w college’u</w:t>
            </w:r>
            <w:r w:rsidRPr="00C97660">
              <w:rPr>
                <w:rStyle w:val="a-size-large"/>
                <w:lang w:val="en-US"/>
              </w:rPr>
              <w:t xml:space="preserve">, 1946 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rStyle w:val="a-size-large"/>
                <w:lang w:val="en-US"/>
              </w:rPr>
              <w:t>(s. 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• czyta tekst </w:t>
            </w:r>
            <w:r w:rsidRPr="00C97660">
              <w:rPr>
                <w:i/>
                <w:iCs/>
              </w:rPr>
              <w:t>Z przewodnika czytelnika: na tropach przyjemności czytania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potrafi wskazać cztery etapy obcowania z tekstem kultury;</w:t>
            </w:r>
          </w:p>
          <w:p w:rsidR="003428C5" w:rsidRPr="00C97660" w:rsidRDefault="003428C5" w:rsidP="00CB2284">
            <w:r w:rsidRPr="00C97660">
              <w:t xml:space="preserve">• widzi związek komentarza do fragmentu utworu Lema </w:t>
            </w:r>
          </w:p>
          <w:p w:rsidR="003428C5" w:rsidRPr="00C97660" w:rsidRDefault="003428C5" w:rsidP="00CB2284">
            <w:r w:rsidRPr="00C97660">
              <w:t>z przeczytanym tekstem;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• ogląda obraz, dzieli się wrażeniami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wskazuje i objaśnia cztery etapy obcowania z tekstem kultury;</w:t>
            </w:r>
          </w:p>
          <w:p w:rsidR="003428C5" w:rsidRPr="00C97660" w:rsidRDefault="003428C5" w:rsidP="00CB2284">
            <w:r w:rsidRPr="00C97660">
              <w:t>• rozumie komentarz do tekstu Lema, dzieli się swoimi wrażeniami;</w:t>
            </w:r>
          </w:p>
          <w:p w:rsidR="003428C5" w:rsidRPr="00C97660" w:rsidRDefault="003428C5" w:rsidP="00CB2284">
            <w:r w:rsidRPr="00C97660">
              <w:t>• opisuje obraz, wypowiada się o nim w kontekście czytelnictwa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stosuje cztery etapy obcowania z tekstem kultury przy odbiorze utworu Lema;</w:t>
            </w:r>
          </w:p>
          <w:p w:rsidR="003428C5" w:rsidRPr="00C97660" w:rsidRDefault="003428C5" w:rsidP="00CB2284">
            <w:r w:rsidRPr="00C97660">
              <w:t>• zgadza się z proponowanym komentarzem do tekstu Lema lub z nim polemizuje;</w:t>
            </w:r>
          </w:p>
          <w:p w:rsidR="003428C5" w:rsidRPr="00C97660" w:rsidRDefault="003428C5" w:rsidP="00CB2284">
            <w:r w:rsidRPr="00C97660">
              <w:t xml:space="preserve">• wypowiada i uzasadnia swoje zdanie na temat obrazu </w:t>
            </w:r>
          </w:p>
          <w:p w:rsidR="003428C5" w:rsidRPr="00C97660" w:rsidRDefault="003428C5" w:rsidP="00CB2284">
            <w:r w:rsidRPr="00C97660">
              <w:t>i możliwości jego wykorzystania w kampanii promującej czytelnictwo;</w:t>
            </w:r>
          </w:p>
          <w:p w:rsidR="003428C5" w:rsidRPr="00CB0EF5" w:rsidRDefault="003428C5" w:rsidP="00CB2284">
            <w:r w:rsidRPr="00C97660">
              <w:t>• notuje swoje wrażenia dotyczące lektury dalszego ciągu opowiadania Lema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zgadza się lub polemizuje </w:t>
            </w:r>
          </w:p>
          <w:p w:rsidR="003428C5" w:rsidRPr="00C97660" w:rsidRDefault="003428C5" w:rsidP="00CB2284">
            <w:r w:rsidRPr="00C97660">
              <w:t>z proponowanym komentarzem do tekstu Lema, proponuje swoje odczytanie;</w:t>
            </w:r>
          </w:p>
          <w:p w:rsidR="003428C5" w:rsidRPr="00C97660" w:rsidRDefault="003428C5" w:rsidP="00CB2284">
            <w:r w:rsidRPr="00C97660">
              <w:t>• szeroko komentuje wymowę obrazu i możliwości jego wykorzystania w kampanii promującej czytelnictwo;</w:t>
            </w:r>
          </w:p>
          <w:p w:rsidR="003428C5" w:rsidRPr="00CB0EF5" w:rsidRDefault="003428C5" w:rsidP="00CB2284">
            <w:r w:rsidRPr="00C97660">
              <w:t>• zapisuje swój komentarz do tekstu w postaci wewnętrznej mowy czytelnika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Sprawdzian diagnostyczny na rozpoczęcie nauki w klasie 8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i jego omówienie</w:t>
            </w:r>
          </w:p>
          <w:p w:rsidR="003428C5" w:rsidRPr="00C97660" w:rsidRDefault="003428C5" w:rsidP="00CB2284">
            <w:r w:rsidRPr="00C97660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pPr>
              <w:pStyle w:val="ListParagraph"/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3. Czego pragną rzeczy? (Jerzy Liebert, </w:t>
            </w:r>
            <w:r w:rsidRPr="00C97660">
              <w:rPr>
                <w:b/>
                <w:bCs/>
                <w:i/>
                <w:iCs/>
              </w:rPr>
              <w:t>O rzeczach</w:t>
            </w:r>
            <w:r w:rsidRPr="00C97660">
              <w:rPr>
                <w:b/>
                <w:bCs/>
              </w:rPr>
              <w:t>)</w:t>
            </w:r>
            <w:r w:rsidRPr="00C97660">
              <w:rPr>
                <w:b/>
                <w:bCs/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 w:rsidDel="008353C6">
              <w:rPr>
                <w:b/>
                <w:bCs/>
              </w:rPr>
              <w:t xml:space="preserve"> </w:t>
            </w: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Jerzy Liebert, </w:t>
            </w:r>
            <w:r w:rsidRPr="00C97660">
              <w:rPr>
                <w:i/>
                <w:iCs/>
              </w:rPr>
              <w:t xml:space="preserve">O rzeczach </w:t>
            </w:r>
          </w:p>
          <w:p w:rsidR="003428C5" w:rsidRPr="00C97660" w:rsidRDefault="003428C5" w:rsidP="00CB2284">
            <w:r w:rsidRPr="00C97660">
              <w:t>(s. 230–231)</w:t>
            </w:r>
          </w:p>
          <w:p w:rsidR="003428C5" w:rsidRPr="00C97660" w:rsidRDefault="003428C5" w:rsidP="00CB2284">
            <w:r w:rsidRPr="00C97660">
              <w:t xml:space="preserve">Jerzy Liebert – biogram </w:t>
            </w:r>
          </w:p>
          <w:p w:rsidR="003428C5" w:rsidRPr="00C97660" w:rsidRDefault="003428C5" w:rsidP="00CB2284">
            <w:r w:rsidRPr="00C97660">
              <w:t xml:space="preserve">(s. 230) </w:t>
            </w:r>
          </w:p>
          <w:p w:rsidR="003428C5" w:rsidRPr="00C97660" w:rsidRDefault="003428C5" w:rsidP="00CB2284">
            <w:r w:rsidRPr="00C97660">
              <w:t xml:space="preserve">inwokacja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czyta wiersz głośno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i wyraźnie;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określa sytuację liryczną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w wierszu;</w:t>
            </w:r>
          </w:p>
          <w:p w:rsidR="003428C5" w:rsidRPr="00C97660" w:rsidRDefault="003428C5" w:rsidP="00B56BFA">
            <w:pPr>
              <w:autoSpaceDE w:val="0"/>
              <w:autoSpaceDN w:val="0"/>
              <w:adjustRightInd w:val="0"/>
            </w:pPr>
            <w:r w:rsidRPr="00C97660">
              <w:t>• odczytuje dosłowne znaczenia przedstawionej sytuacji;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nazywa uczucia podmiotu lirycznego;</w:t>
            </w:r>
          </w:p>
          <w:p w:rsidR="003428C5" w:rsidRPr="00C97660" w:rsidRDefault="003428C5" w:rsidP="00CB2284">
            <w:r w:rsidRPr="00C97660">
              <w:t>• określa nastrój wiersza, korzystając z podanego słownictwa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B56BFA">
            <w:r w:rsidRPr="00C97660">
              <w:t>• określa temat wiersza;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odczytuje metaforyczny sens przedstawionej sytuacji;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charakteryzuje osobę mówiącą;</w:t>
            </w:r>
          </w:p>
          <w:p w:rsidR="003428C5" w:rsidRPr="00C97660" w:rsidRDefault="003428C5" w:rsidP="00CB2284">
            <w:r w:rsidRPr="00C97660">
              <w:t xml:space="preserve">• interpretuje tytuł wiersza; </w:t>
            </w:r>
          </w:p>
          <w:p w:rsidR="003428C5" w:rsidRPr="00C97660" w:rsidRDefault="003428C5" w:rsidP="00CB2284">
            <w:r w:rsidRPr="00C97660">
              <w:t>• wyjaśnia, czym jest inwokacja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B56BFA">
            <w:r w:rsidRPr="00C97660">
              <w:t>• formułuje przesłanie wiersza;</w:t>
            </w:r>
          </w:p>
          <w:p w:rsidR="003428C5" w:rsidRPr="00C97660" w:rsidRDefault="003428C5" w:rsidP="00CB2284">
            <w:r w:rsidRPr="00C97660">
              <w:t>• ocenia sytuację liryczną;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uzasadnia istnienie metaforycznego sensu przedstawionej sytuacji;</w:t>
            </w:r>
          </w:p>
          <w:p w:rsidR="003428C5" w:rsidRPr="00C97660" w:rsidRDefault="003428C5" w:rsidP="00CB2284">
            <w:r w:rsidRPr="00C97660">
              <w:t>• proponuje alternatywny tytuł utworu;</w:t>
            </w:r>
          </w:p>
          <w:p w:rsidR="003428C5" w:rsidRPr="00CB0EF5" w:rsidRDefault="003428C5" w:rsidP="00CB2284">
            <w:r w:rsidRPr="00C97660">
              <w:t>• stosuje definicję inwokacji w odniesieniu do wiersza Lieberta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B56BFA">
            <w:r w:rsidRPr="00C97660">
              <w:t>• przedstawia pogłębioną interpretację wiersza w odniesieniu do własnych odczuć i doświadczeń;</w:t>
            </w:r>
          </w:p>
          <w:p w:rsidR="003428C5" w:rsidRPr="00C97660" w:rsidRDefault="003428C5" w:rsidP="00CB2284">
            <w:r w:rsidRPr="00C97660">
              <w:t>• objaśnia, w jaki sposób uznanie utworu za rozbudowaną inwokację może wpłynąć na jego wymowę</w:t>
            </w:r>
          </w:p>
          <w:p w:rsidR="003428C5" w:rsidRPr="00CB0EF5" w:rsidRDefault="003428C5" w:rsidP="00B56BFA"/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4. Jak czytać poezję?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Przepis na interpretację </w:t>
            </w:r>
          </w:p>
          <w:p w:rsidR="003428C5" w:rsidRPr="00C97660" w:rsidRDefault="003428C5" w:rsidP="00CB2284">
            <w:r w:rsidRPr="00C97660">
              <w:t>(s. 200–202)</w:t>
            </w:r>
          </w:p>
          <w:p w:rsidR="003428C5" w:rsidRPr="00C97660" w:rsidRDefault="003428C5" w:rsidP="00CB2284">
            <w:r w:rsidRPr="00C97660">
              <w:t xml:space="preserve">Bolesław Leśmian, </w:t>
            </w:r>
            <w:r w:rsidRPr="00C97660">
              <w:rPr>
                <w:i/>
                <w:iCs/>
              </w:rPr>
              <w:t xml:space="preserve">Kochankowie </w:t>
            </w:r>
            <w:r w:rsidRPr="00C97660">
              <w:t>(s. 200)</w:t>
            </w:r>
          </w:p>
          <w:p w:rsidR="003428C5" w:rsidRPr="00C97660" w:rsidRDefault="003428C5" w:rsidP="00CB2284">
            <w:r w:rsidRPr="00C97660">
              <w:t>liryka, interpretacja wiersza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czyta uważnie tekst z podręcznika; </w:t>
            </w:r>
          </w:p>
          <w:p w:rsidR="003428C5" w:rsidRPr="00C97660" w:rsidRDefault="003428C5" w:rsidP="00CB2284">
            <w:r w:rsidRPr="00C97660">
              <w:t>• wypisuje najważniejsze pytania dotyczące interpretacji utworu lirycznego;</w:t>
            </w:r>
          </w:p>
          <w:p w:rsidR="003428C5" w:rsidRPr="00CB0EF5" w:rsidRDefault="003428C5" w:rsidP="00CB2284">
            <w:pPr>
              <w:rPr>
                <w:rFonts w:eastAsia="AgendaPl-RegularCondensed"/>
              </w:rPr>
            </w:pPr>
            <w:r w:rsidRPr="00C97660">
              <w:t>• podejmuje próbę określenia tematu wiersza Leśmiana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próbuje wyodrębnić podstawowe działania związane z interpretacją utworu lirycznego;</w:t>
            </w:r>
          </w:p>
          <w:p w:rsidR="003428C5" w:rsidRPr="00C97660" w:rsidRDefault="003428C5" w:rsidP="00CB2284">
            <w:r w:rsidRPr="00CB0EF5">
              <w:t>•</w:t>
            </w:r>
            <w:r w:rsidRPr="00C97660">
              <w:t xml:space="preserve"> analizuje rysunek koła interpretacyjnego;</w:t>
            </w:r>
          </w:p>
          <w:p w:rsidR="003428C5" w:rsidRDefault="003428C5" w:rsidP="00CB2284">
            <w:r w:rsidRPr="00CB0EF5">
              <w:t>•</w:t>
            </w:r>
            <w:r>
              <w:t xml:space="preserve"> ma świadomość, że utwór może być interpretowany </w:t>
            </w:r>
          </w:p>
          <w:p w:rsidR="003428C5" w:rsidRDefault="003428C5" w:rsidP="00CB2284">
            <w:r>
              <w:t>w różny sposób;</w:t>
            </w:r>
          </w:p>
          <w:p w:rsidR="003428C5" w:rsidRPr="00C97660" w:rsidRDefault="003428C5" w:rsidP="00CB2284">
            <w:r w:rsidRPr="00CB0EF5">
              <w:t>•</w:t>
            </w:r>
            <w:r>
              <w:t xml:space="preserve"> wskazuje charakterystyczne cechy wiersza </w:t>
            </w:r>
            <w:r w:rsidRPr="00C97660">
              <w:rPr>
                <w:i/>
                <w:iCs/>
              </w:rPr>
              <w:t>Kochankowie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i/>
                <w:iCs/>
              </w:rPr>
            </w:pPr>
            <w:r w:rsidRPr="00C97660">
              <w:t>• wymienia główne działania związane z interpretacją utworu lirycznego;</w:t>
            </w:r>
          </w:p>
          <w:p w:rsidR="003428C5" w:rsidRDefault="003428C5" w:rsidP="00E96AF0">
            <w:r w:rsidRPr="00CB0EF5">
              <w:t>•</w:t>
            </w:r>
            <w:r>
              <w:t xml:space="preserve"> wyjaśnia, dlaczego jeden utwór może być różnie interpretowany;</w:t>
            </w:r>
          </w:p>
          <w:p w:rsidR="003428C5" w:rsidRDefault="003428C5" w:rsidP="00E96AF0">
            <w:r w:rsidRPr="00CB0EF5">
              <w:t>•</w:t>
            </w:r>
            <w:r>
              <w:t xml:space="preserve"> dostrzega wpływ budowy </w:t>
            </w:r>
          </w:p>
          <w:p w:rsidR="003428C5" w:rsidRPr="00CB0EF5" w:rsidRDefault="003428C5" w:rsidP="00E96AF0">
            <w:r>
              <w:t xml:space="preserve">i języka wiersza </w:t>
            </w:r>
            <w:r>
              <w:rPr>
                <w:i/>
                <w:iCs/>
              </w:rPr>
              <w:t xml:space="preserve">Kochankowie </w:t>
            </w:r>
            <w:r>
              <w:t xml:space="preserve">na sposób jego odczytania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wie, na czym polega i jak przebiega interpretacja utworu lirycznego;</w:t>
            </w:r>
          </w:p>
          <w:p w:rsidR="003428C5" w:rsidRPr="00CB0EF5" w:rsidRDefault="003428C5" w:rsidP="00CB2284">
            <w:r w:rsidRPr="00C97660">
              <w:t>• przedstawia własną interpretację wiersza Leśmiana z wykorzystaniem rysunku koła interpretacyjnego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>5. Poetycka wizja stworzenia świata (</w:t>
            </w:r>
            <w:r w:rsidRPr="00C97660">
              <w:rPr>
                <w:b/>
                <w:bCs/>
                <w:i/>
                <w:iCs/>
              </w:rPr>
              <w:t>Przypowieść</w:t>
            </w:r>
            <w:r w:rsidRPr="00C97660">
              <w:rPr>
                <w:b/>
                <w:bCs/>
              </w:rPr>
              <w:t xml:space="preserve"> Krzysztofa Kamila Baczyńskiego)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Krzysztof Kamil Baczyński, </w:t>
            </w:r>
            <w:r w:rsidRPr="00C97660">
              <w:rPr>
                <w:i/>
                <w:iCs/>
              </w:rPr>
              <w:t xml:space="preserve">Przypowieść </w:t>
            </w:r>
            <w:r w:rsidRPr="00C97660">
              <w:t>(s. 238–240)</w:t>
            </w:r>
          </w:p>
          <w:p w:rsidR="003428C5" w:rsidRPr="00C97660" w:rsidRDefault="003428C5" w:rsidP="00CB2284">
            <w:r w:rsidRPr="00C97660">
              <w:t>przypowieść, kontekst, symbol, motyw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zapoznaje się ze  wskazówkami dotyczącymi czytania utworu poetyckiego; 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dzieli się wrażeniami wynikającymi z lektury wiersza;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 xml:space="preserve">• </w:t>
            </w:r>
            <w:r w:rsidRPr="00C97660">
              <w:t>odtwarza etapy procesu powstawania świata w utworze;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wymienia elementy natury stworzonej przez Boga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Default="003428C5" w:rsidP="00CB2284">
            <w:r w:rsidRPr="00CB0EF5">
              <w:t>•</w:t>
            </w:r>
            <w:r>
              <w:t xml:space="preserve"> nazywa swoje wrażenia po lekturze wiersza;</w:t>
            </w:r>
          </w:p>
          <w:p w:rsidR="003428C5" w:rsidRDefault="003428C5" w:rsidP="00CB2284">
            <w:r w:rsidRPr="00CB0EF5">
              <w:t>•</w:t>
            </w:r>
            <w:r>
              <w:t xml:space="preserve"> dostrzega w tekście nawiązanie do Biblii;</w:t>
            </w:r>
          </w:p>
          <w:p w:rsidR="003428C5" w:rsidRDefault="003428C5" w:rsidP="00CB2284">
            <w:r w:rsidRPr="00CB0EF5">
              <w:t>•</w:t>
            </w:r>
            <w:r>
              <w:t xml:space="preserve"> charakteryzuje Boga na podstawie wiersza;</w:t>
            </w:r>
          </w:p>
          <w:p w:rsidR="003428C5" w:rsidRDefault="003428C5" w:rsidP="00CB2284">
            <w:r w:rsidRPr="00CB0EF5">
              <w:t>•</w:t>
            </w:r>
            <w:r>
              <w:t xml:space="preserve"> wyodrębnia obrazy poetyckie i dostrzega ich metaforyczny charakter;</w:t>
            </w:r>
          </w:p>
          <w:p w:rsidR="003428C5" w:rsidRPr="00CB0EF5" w:rsidRDefault="003428C5" w:rsidP="00CB2284">
            <w:r w:rsidRPr="00CB0EF5">
              <w:t>• wskazuje i nazywa środki poetyckie służące plastyczn</w:t>
            </w:r>
            <w:r>
              <w:t xml:space="preserve">ości obrazu; </w:t>
            </w:r>
          </w:p>
          <w:p w:rsidR="003428C5" w:rsidRPr="00CB0EF5" w:rsidRDefault="003428C5" w:rsidP="00CB2284">
            <w:r w:rsidRPr="00CB0EF5">
              <w:t>• odtwarza sposób, przyczyny i cel stworzenia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Default="003428C5" w:rsidP="00CB2284">
            <w:r w:rsidRPr="00CB0EF5">
              <w:t>•</w:t>
            </w:r>
            <w:r>
              <w:t xml:space="preserve"> charakteryzuje osobę mówiącą w wierszu, określa jej stosunek do świata;</w:t>
            </w:r>
          </w:p>
          <w:p w:rsidR="003428C5" w:rsidRPr="00CB0EF5" w:rsidRDefault="003428C5" w:rsidP="00CB2284">
            <w:r w:rsidRPr="00CB0EF5">
              <w:t>• wskazuje i nazywa środki poetyckie służące ukazaniu dynamiki;</w:t>
            </w:r>
          </w:p>
          <w:p w:rsidR="003428C5" w:rsidRPr="00CB0EF5" w:rsidRDefault="003428C5" w:rsidP="00CB2284">
            <w:r w:rsidRPr="00CB0EF5">
              <w:t xml:space="preserve">• przypomina znaczenie terminu </w:t>
            </w:r>
            <w:r w:rsidRPr="00BE5B58">
              <w:rPr>
                <w:i/>
                <w:iCs/>
              </w:rPr>
              <w:t>przypowieść</w:t>
            </w:r>
            <w:r w:rsidRPr="00CB0EF5">
              <w:t xml:space="preserve">; </w:t>
            </w:r>
          </w:p>
          <w:p w:rsidR="003428C5" w:rsidRPr="00CB0EF5" w:rsidRDefault="003428C5" w:rsidP="00CB2284">
            <w:r w:rsidRPr="00CB0EF5">
              <w:t>• określa, w jaki sposób tytuł wiersza wpływa na jego rozumienie;</w:t>
            </w:r>
          </w:p>
          <w:p w:rsidR="003428C5" w:rsidRPr="00CB0EF5" w:rsidRDefault="003428C5" w:rsidP="00CB2284">
            <w:r w:rsidRPr="00CB0EF5">
              <w:t xml:space="preserve">• wyjaśnia, jakie refleksje o człowieku przekazuje </w:t>
            </w:r>
            <w:r>
              <w:t>utwór Baczyńskiego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 xml:space="preserve">• </w:t>
            </w:r>
            <w:r>
              <w:t>charakteryzuje</w:t>
            </w:r>
            <w:r w:rsidRPr="00CB0EF5">
              <w:t xml:space="preserve"> świat wykreowany przez Boga, nazywa jego cechy;</w:t>
            </w:r>
          </w:p>
          <w:p w:rsidR="003428C5" w:rsidRDefault="003428C5" w:rsidP="00CB2284">
            <w:r w:rsidRPr="00CB0EF5">
              <w:t xml:space="preserve">• wyjaśnia sposób wykorzystania wątków biblijnych i ich funkcje </w:t>
            </w:r>
          </w:p>
          <w:p w:rsidR="003428C5" w:rsidRPr="00CB0EF5" w:rsidRDefault="003428C5" w:rsidP="00CB2284">
            <w:r w:rsidRPr="00CB0EF5">
              <w:t>w wierszu</w:t>
            </w:r>
            <w:r>
              <w:t>;</w:t>
            </w:r>
          </w:p>
          <w:p w:rsidR="003428C5" w:rsidRDefault="003428C5" w:rsidP="00CB2284">
            <w:r w:rsidRPr="00CB0EF5">
              <w:t>•</w:t>
            </w:r>
            <w:r>
              <w:t xml:space="preserve"> porównuje obraz Boga </w:t>
            </w:r>
          </w:p>
          <w:p w:rsidR="003428C5" w:rsidRDefault="003428C5" w:rsidP="00CB2284">
            <w:r>
              <w:t>z jego wizerunkami zawartymi w innych tekstach kultury;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dokonuje przekształcenia wiersza na tekst prozatorski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6. Pierwsze sprzeniewierzenie i jego konsekwencje. Biblia – </w:t>
            </w:r>
            <w:r w:rsidRPr="00C97660">
              <w:rPr>
                <w:b/>
                <w:bCs/>
                <w:i/>
                <w:iCs/>
              </w:rPr>
              <w:t>Wygnanie z raju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Wygnanie z Raju </w:t>
            </w:r>
            <w:r w:rsidRPr="00C97660">
              <w:t xml:space="preserve">– fragment Starego Testamentu </w:t>
            </w:r>
          </w:p>
          <w:p w:rsidR="003428C5" w:rsidRPr="00C97660" w:rsidRDefault="003428C5" w:rsidP="00CB2284">
            <w:r w:rsidRPr="00C97660">
              <w:t>(s. 14–19)</w:t>
            </w:r>
          </w:p>
          <w:p w:rsidR="003428C5" w:rsidRPr="00C97660" w:rsidRDefault="003428C5" w:rsidP="00CB2284">
            <w:r w:rsidRPr="00C97660">
              <w:t xml:space="preserve">Księga Rodzaju </w:t>
            </w:r>
          </w:p>
          <w:p w:rsidR="003428C5" w:rsidRPr="00C97660" w:rsidRDefault="003428C5" w:rsidP="00CB2284">
            <w:r w:rsidRPr="00C97660">
              <w:t>symbol, wąż jako postać mitologiczna, streszczenie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czyta informacje </w:t>
            </w:r>
            <w:r w:rsidRPr="00CB0EF5">
              <w:rPr>
                <w:rFonts w:eastAsia="AgendaPl-RegularCondensed"/>
              </w:rPr>
              <w:t>na temat Księgi Rodzaju i Księgi Wyjścia;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klasyfikuje przeczytany tekst jako fragment Biblii;</w:t>
            </w:r>
          </w:p>
          <w:p w:rsidR="003428C5" w:rsidRPr="00CB0EF5" w:rsidRDefault="003428C5" w:rsidP="00CB2284">
            <w:r w:rsidRPr="00C97660">
              <w:t>• w</w:t>
            </w:r>
            <w:r w:rsidRPr="00CB0EF5">
              <w:t>ymienia w kolejności najważniejsze wydarzenia tekstu;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wskazuje realistyczne elementy świata przedstawionego;</w:t>
            </w:r>
          </w:p>
          <w:p w:rsidR="003428C5" w:rsidRPr="00CB0EF5" w:rsidRDefault="003428C5" w:rsidP="00CB2284">
            <w:r w:rsidRPr="00C97660">
              <w:t>• zapoznaje się ze wskazówkami dotyczącymi czytania Biblii;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>• podejmuje próbę streszczenia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wyjaśnia pochodzenia słowa </w:t>
            </w:r>
            <w:r w:rsidRPr="00C97660">
              <w:rPr>
                <w:i/>
                <w:iCs/>
              </w:rPr>
              <w:t>Biblia</w:t>
            </w:r>
            <w:r w:rsidRPr="00C97660">
              <w:t>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krótko streszcza przebieg wydarzeń;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określa tematykę tekst</w:t>
            </w:r>
            <w:r>
              <w:t>u</w:t>
            </w:r>
            <w:r w:rsidRPr="00CB0EF5">
              <w:t>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określa elementy świata przedstawionego, odwołując się do tekstu;</w:t>
            </w:r>
          </w:p>
          <w:p w:rsidR="003428C5" w:rsidRPr="00C97660" w:rsidRDefault="003428C5" w:rsidP="00CB2284">
            <w:r w:rsidRPr="00C97660">
              <w:t>• cytuje zdanie charakteryzujące węża oraz słowa Boga zapowiadające los Adama i Ewy;</w:t>
            </w:r>
          </w:p>
          <w:p w:rsidR="003428C5" w:rsidRPr="00C97660" w:rsidRDefault="003428C5" w:rsidP="00CB2284">
            <w:r w:rsidRPr="00C97660">
              <w:t>• tworzy z rozsypanki frazeologizmy;</w:t>
            </w:r>
          </w:p>
          <w:p w:rsidR="003428C5" w:rsidRPr="00CB0EF5" w:rsidRDefault="003428C5" w:rsidP="00CB2284">
            <w:r w:rsidRPr="00C97660">
              <w:t>• streszcza tekst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 xml:space="preserve">wskazuje motywy 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i </w:t>
            </w:r>
            <w:r w:rsidRPr="00C97660">
              <w:t>konsekwencje</w:t>
            </w:r>
            <w:r w:rsidRPr="00CB0EF5">
              <w:rPr>
                <w:rFonts w:eastAsia="AgendaPl-RegularCondensed"/>
              </w:rPr>
              <w:t xml:space="preserve"> działań bohaterów</w:t>
            </w:r>
            <w:r>
              <w:rPr>
                <w:rFonts w:eastAsia="AgendaPl-RegularCondensed"/>
              </w:rPr>
              <w:t>;</w:t>
            </w:r>
          </w:p>
          <w:p w:rsidR="003428C5" w:rsidRPr="00C97660" w:rsidRDefault="003428C5" w:rsidP="00CB2284">
            <w:r w:rsidRPr="00C97660">
              <w:t>• podaje znaczenia utworzonych frazeologizmów;</w:t>
            </w:r>
          </w:p>
          <w:p w:rsidR="003428C5" w:rsidRPr="00C97660" w:rsidRDefault="003428C5" w:rsidP="00CB2284">
            <w:r w:rsidRPr="00C97660">
              <w:t>• wyjaśnia przenośne znaczenia poszczególnych elementów świata przedstawionego;</w:t>
            </w:r>
          </w:p>
          <w:p w:rsidR="003428C5" w:rsidRPr="00CB0EF5" w:rsidRDefault="003428C5" w:rsidP="00CB2284">
            <w:r w:rsidRPr="00C97660">
              <w:t>• redaguje streszczenie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Default="003428C5" w:rsidP="00CB2284">
            <w:r w:rsidRPr="00C97660">
              <w:t xml:space="preserve">• </w:t>
            </w:r>
            <w:r w:rsidRPr="00CB0EF5">
              <w:t xml:space="preserve">wskazuje elementy świata przedstawionego </w:t>
            </w:r>
          </w:p>
          <w:p w:rsidR="003428C5" w:rsidRPr="00CB0EF5" w:rsidRDefault="003428C5" w:rsidP="00CB2284">
            <w:r w:rsidRPr="00CB0EF5">
              <w:t xml:space="preserve">o charakterze symbolicznym, </w:t>
            </w:r>
            <w:r w:rsidRPr="00D2628A">
              <w:t>komentuje je;</w:t>
            </w:r>
          </w:p>
          <w:p w:rsidR="003428C5" w:rsidRPr="00CB0EF5" w:rsidRDefault="003428C5" w:rsidP="00CB2284">
            <w:r w:rsidRPr="00CB0EF5">
              <w:t xml:space="preserve"> </w:t>
            </w:r>
            <w:r w:rsidRPr="00C97660">
              <w:t>•</w:t>
            </w:r>
            <w:r w:rsidRPr="00CB0EF5">
              <w:t xml:space="preserve"> wymienia cechy charakterystyczne dla tekstów biblijnych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>7. Wyprawa do raju ze Zbigniewem Herbertem</w:t>
            </w:r>
          </w:p>
          <w:p w:rsidR="003428C5" w:rsidRPr="00C97660" w:rsidRDefault="003428C5" w:rsidP="00CB2284">
            <w:r w:rsidRPr="00C97660" w:rsidDel="008353C6">
              <w:rPr>
                <w:b/>
                <w:bCs/>
              </w:rPr>
              <w:t xml:space="preserve"> </w:t>
            </w: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Zbigniew Herbert, </w:t>
            </w:r>
            <w:r w:rsidRPr="00C97660">
              <w:rPr>
                <w:i/>
                <w:iCs/>
              </w:rPr>
              <w:t xml:space="preserve">Sprawozdanie z raju </w:t>
            </w:r>
          </w:p>
          <w:p w:rsidR="003428C5" w:rsidRPr="00C97660" w:rsidRDefault="003428C5" w:rsidP="00CB2284">
            <w:r w:rsidRPr="00C97660">
              <w:t>(s. 268–270)</w:t>
            </w:r>
          </w:p>
          <w:p w:rsidR="003428C5" w:rsidRPr="00C97660" w:rsidRDefault="003428C5" w:rsidP="00CB2284">
            <w:r w:rsidRPr="00C97660">
              <w:t>ironia, motyw raju, sprawozdanie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zapoznaje się z informacjami dotyczącymi słowa </w:t>
            </w:r>
            <w:r w:rsidRPr="00C97660">
              <w:rPr>
                <w:i/>
                <w:iCs/>
              </w:rPr>
              <w:t>raj</w:t>
            </w:r>
            <w:r w:rsidRPr="00C97660">
              <w:t xml:space="preserve">; 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w wierszu elementy rajskie i ziemskie;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środki poetyckie;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podejmuje próbę wypowiedzi na rzeczywistości przedstawionej w wierszu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podaje synonimy słowa </w:t>
            </w:r>
            <w:r w:rsidRPr="00C97660">
              <w:rPr>
                <w:i/>
                <w:iCs/>
              </w:rPr>
              <w:t>raj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dostrzega ironiczny wydźwięk tytułu;</w:t>
            </w:r>
          </w:p>
          <w:p w:rsidR="003428C5" w:rsidRPr="00C97660" w:rsidRDefault="003428C5" w:rsidP="00CB2284"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 xml:space="preserve">nazywa emocje, uczucia i refleksje osoby mówiącej </w:t>
            </w:r>
            <w:r w:rsidRPr="00C97660">
              <w:t>w wierszu;</w:t>
            </w:r>
          </w:p>
          <w:p w:rsidR="003428C5" w:rsidRPr="00C97660" w:rsidRDefault="003428C5" w:rsidP="00CB2284">
            <w:r w:rsidRPr="00C97660">
              <w:t>• wybiera spośród podanych hipotezę interpretacyjną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>przypomina znaczenia związane z biblijnym motywem raju;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interpretuje tytuł, </w:t>
            </w:r>
            <w:r w:rsidRPr="00CB0EF5">
              <w:rPr>
                <w:rFonts w:eastAsia="AgendaPl-RegularCondensed"/>
              </w:rPr>
              <w:t>omawiając zawarte w nim sprzeczności;</w:t>
            </w:r>
            <w:r w:rsidRPr="00C97660">
              <w:t xml:space="preserve"> </w:t>
            </w:r>
          </w:p>
          <w:p w:rsidR="003428C5" w:rsidRPr="00C97660" w:rsidRDefault="003428C5" w:rsidP="00CB2284">
            <w:r w:rsidRPr="00C97660">
              <w:t xml:space="preserve">• interpretuje charakter opisanej rzeczywistości; </w:t>
            </w:r>
          </w:p>
          <w:p w:rsidR="003428C5" w:rsidRPr="00C97660" w:rsidRDefault="003428C5" w:rsidP="00CB2284">
            <w:r w:rsidRPr="00C97660">
              <w:t>• uzasadnia wybór hipotezy interpretacyjnej;</w:t>
            </w:r>
          </w:p>
          <w:p w:rsidR="003428C5" w:rsidRPr="00C97660" w:rsidRDefault="003428C5" w:rsidP="00CB2284">
            <w:r w:rsidRPr="00C97660">
              <w:t>• określa funkcje użytych środków poetyckich;</w:t>
            </w:r>
          </w:p>
          <w:p w:rsidR="003428C5" w:rsidRPr="00C97660" w:rsidRDefault="003428C5" w:rsidP="00CB2284">
            <w:r w:rsidRPr="00C97660">
              <w:t xml:space="preserve">• pisze tekst sprawozdania, odwołując się do wizji raju zawartego w Biblii </w:t>
            </w:r>
          </w:p>
          <w:p w:rsidR="003428C5" w:rsidRPr="00C97660" w:rsidRDefault="003428C5" w:rsidP="00CB2284">
            <w:r w:rsidRPr="00C97660">
              <w:t xml:space="preserve">i </w:t>
            </w:r>
            <w:r w:rsidRPr="00C97660">
              <w:rPr>
                <w:i/>
                <w:iCs/>
              </w:rPr>
              <w:t xml:space="preserve">Katechizmie </w:t>
            </w:r>
            <w:r w:rsidRPr="003B454B">
              <w:rPr>
                <w:rFonts w:eastAsia="AgendaPl-RegularCondensed"/>
                <w:i/>
                <w:iCs/>
              </w:rPr>
              <w:t>Kościoła Katolickiego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>wyjaśnia znaczenia metafory zawartej w ostatnim wersie utworu Herberta;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>omawia rolę ironii w kontekście wiersza;</w:t>
            </w:r>
          </w:p>
          <w:p w:rsidR="003428C5" w:rsidRPr="00C97660" w:rsidRDefault="003428C5" w:rsidP="00CB2284">
            <w:r w:rsidRPr="00C97660">
              <w:t xml:space="preserve">• porównuje język </w:t>
            </w:r>
            <w:r w:rsidRPr="00C97660">
              <w:rPr>
                <w:i/>
                <w:iCs/>
              </w:rPr>
              <w:t>Katechizmu…</w:t>
            </w:r>
            <w:r w:rsidRPr="00C97660">
              <w:t xml:space="preserve"> i utworu Herberta;</w:t>
            </w:r>
          </w:p>
          <w:p w:rsidR="003428C5" w:rsidRPr="00C97660" w:rsidRDefault="003428C5" w:rsidP="00CB2284">
            <w:r w:rsidRPr="00C97660">
              <w:t>• wykorzystuje kontekst historyczny w interpretacji utworu;</w:t>
            </w:r>
          </w:p>
          <w:p w:rsidR="003428C5" w:rsidRPr="00C97660" w:rsidRDefault="003428C5" w:rsidP="00CB2284"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 xml:space="preserve">porównuje funkcjonowanie motywu raju w wierszu Herberta, Biblii i </w:t>
            </w:r>
            <w:r w:rsidRPr="00D2628A">
              <w:rPr>
                <w:rFonts w:eastAsia="AgendaPl-RegularCondensed"/>
                <w:i/>
                <w:iCs/>
              </w:rPr>
              <w:t>Katechizmie Kościoła Katolickiego</w:t>
            </w:r>
            <w:r w:rsidRPr="00CB0EF5">
              <w:rPr>
                <w:rFonts w:eastAsia="AgendaPl-RegularCondensed"/>
              </w:rPr>
              <w:t>;</w:t>
            </w:r>
          </w:p>
          <w:p w:rsidR="003428C5" w:rsidRPr="00C97660" w:rsidRDefault="003428C5" w:rsidP="00CB2284">
            <w:r w:rsidRPr="00C97660">
              <w:t xml:space="preserve">• tworzy tekst ironiczny, będący sprawozdaniem </w:t>
            </w:r>
          </w:p>
          <w:p w:rsidR="003428C5" w:rsidRPr="00CB0EF5" w:rsidRDefault="003428C5" w:rsidP="00CB2284">
            <w:r w:rsidRPr="00C97660">
              <w:t>z współczesnego raju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8. Pytania do Boga w wierszu Jarosława Marka Rymkiewicza </w:t>
            </w:r>
            <w:r w:rsidRPr="00C97660">
              <w:rPr>
                <w:b/>
                <w:bCs/>
                <w:i/>
                <w:iCs/>
              </w:rPr>
              <w:t>Ogród w Milanówku, pieśń nocnego wędrowca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Jarosław Marek Rymkiewicz, </w:t>
            </w:r>
            <w:r w:rsidRPr="00C97660">
              <w:rPr>
                <w:i/>
                <w:iCs/>
              </w:rPr>
              <w:t xml:space="preserve">Ogród w Milanówku, pieśń nocnego wędrowca </w:t>
            </w:r>
          </w:p>
          <w:p w:rsidR="003428C5" w:rsidRPr="00C97660" w:rsidRDefault="003428C5" w:rsidP="00CB2284">
            <w:r w:rsidRPr="00C97660">
              <w:t>(s. 282–284)</w:t>
            </w:r>
          </w:p>
          <w:p w:rsidR="003428C5" w:rsidRPr="00C97660" w:rsidRDefault="003428C5" w:rsidP="00CB2284">
            <w:r w:rsidRPr="00C97660">
              <w:t xml:space="preserve">Jarosław Marek Rymkiewicz – biogram </w:t>
            </w:r>
          </w:p>
          <w:p w:rsidR="003428C5" w:rsidRPr="00C97660" w:rsidRDefault="003428C5" w:rsidP="00CB2284">
            <w:r w:rsidRPr="00C97660">
              <w:t>(s. 282)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 xml:space="preserve">poezja refleksyjna, </w:t>
            </w:r>
            <w:r w:rsidRPr="00FC7A5A">
              <w:rPr>
                <w:rFonts w:eastAsia="AgendaPl-RegularCondensed"/>
              </w:rPr>
              <w:t>pieśń, dwuwers, paralelizm składniowy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o poecie;</w:t>
            </w:r>
          </w:p>
          <w:p w:rsidR="003428C5" w:rsidRPr="00C97660" w:rsidRDefault="003428C5" w:rsidP="00CB2284">
            <w:r w:rsidRPr="00C97660">
              <w:t>• dzieli się wrażeniami na temat rytmiczności wiersza;</w:t>
            </w:r>
          </w:p>
          <w:p w:rsidR="003428C5" w:rsidRPr="00C97660" w:rsidRDefault="003428C5" w:rsidP="00CB2284">
            <w:r w:rsidRPr="00C97660">
              <w:t>• określa charakter utworu, wybierając właściwe spośród podanych formuł;</w:t>
            </w:r>
          </w:p>
          <w:p w:rsidR="003428C5" w:rsidRPr="00C97660" w:rsidRDefault="003428C5" w:rsidP="00CB2284">
            <w:r w:rsidRPr="00C97660">
              <w:t>• wskazuje w wierszu fragmenty o niedosłownym znaczeniu;</w:t>
            </w:r>
          </w:p>
          <w:p w:rsidR="003428C5" w:rsidRPr="00C97660" w:rsidRDefault="003428C5" w:rsidP="00D2628A">
            <w:r w:rsidRPr="00C97660">
              <w:t xml:space="preserve">• wybiera wersy, w których ujawnia się osoba mówiąca </w:t>
            </w:r>
          </w:p>
          <w:p w:rsidR="003428C5" w:rsidRPr="00C97660" w:rsidRDefault="003428C5" w:rsidP="00D2628A">
            <w:r w:rsidRPr="00C97660">
              <w:t>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71193">
            <w:r w:rsidRPr="00C97660">
              <w:t>• dostrzega obecność motywu ogrodu w utworze Rymkiewicza;</w:t>
            </w:r>
          </w:p>
          <w:p w:rsidR="003428C5" w:rsidRPr="00C97660" w:rsidRDefault="003428C5" w:rsidP="00C71193">
            <w:r w:rsidRPr="00C97660">
              <w:t>• charakteryzuje osobę mówiącą w wierszu;</w:t>
            </w:r>
          </w:p>
          <w:p w:rsidR="003428C5" w:rsidRPr="00C97660" w:rsidRDefault="003428C5" w:rsidP="00C71193">
            <w:r w:rsidRPr="00C97660">
              <w:t>• charakteryzuje sytuację liryczną ukazaną przez poetę;</w:t>
            </w:r>
          </w:p>
          <w:p w:rsidR="003428C5" w:rsidRPr="00C97660" w:rsidRDefault="003428C5" w:rsidP="00C71193">
            <w:r w:rsidRPr="00C97660">
              <w:t>• wypowiada się na temat niedosłownych znaczeń tekstu;</w:t>
            </w:r>
          </w:p>
          <w:p w:rsidR="003428C5" w:rsidRPr="00C97660" w:rsidRDefault="003428C5" w:rsidP="00C71193">
            <w:r w:rsidRPr="00C97660">
              <w:t>• wskazuje środki służące budowie rytmiczności wiersza;</w:t>
            </w:r>
          </w:p>
          <w:p w:rsidR="003428C5" w:rsidRPr="00C97660" w:rsidRDefault="003428C5" w:rsidP="00C71193">
            <w:pPr>
              <w:rPr>
                <w:i/>
                <w:iCs/>
              </w:rPr>
            </w:pPr>
            <w:r w:rsidRPr="00C97660">
              <w:t>• wyjaśnia pojęcia</w:t>
            </w:r>
            <w:r w:rsidRPr="00C97660">
              <w:rPr>
                <w:i/>
                <w:iCs/>
              </w:rPr>
              <w:t xml:space="preserve"> dwuwers </w:t>
            </w:r>
          </w:p>
          <w:p w:rsidR="003428C5" w:rsidRPr="00C97660" w:rsidRDefault="003428C5" w:rsidP="00C71193">
            <w:r w:rsidRPr="00C97660">
              <w:t xml:space="preserve">i </w:t>
            </w:r>
            <w:r w:rsidRPr="00C97660">
              <w:rPr>
                <w:i/>
                <w:iCs/>
              </w:rPr>
              <w:t>pieśń</w:t>
            </w:r>
            <w:r w:rsidRPr="00C97660">
              <w:t>, odnosi je do utworu Rymkiewicza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uzasadnia wybór określeń dotyczących charakteru wiersza;</w:t>
            </w:r>
          </w:p>
          <w:p w:rsidR="003428C5" w:rsidRPr="00C97660" w:rsidRDefault="003428C5" w:rsidP="00CB2284">
            <w:r w:rsidRPr="00C97660">
              <w:t xml:space="preserve">• określa podobieństwa </w:t>
            </w:r>
          </w:p>
          <w:p w:rsidR="003428C5" w:rsidRPr="00C97660" w:rsidRDefault="003428C5" w:rsidP="00CB2284">
            <w:r w:rsidRPr="00C97660">
              <w:t>i różnice między odbiorcami słów wiersza;</w:t>
            </w:r>
          </w:p>
          <w:p w:rsidR="003428C5" w:rsidRPr="00C97660" w:rsidRDefault="003428C5" w:rsidP="00CB2284">
            <w:r w:rsidRPr="00C97660">
              <w:t>• omawia ukazane w wierszu relacje między człowiekiem, naturą i Bogiem;</w:t>
            </w:r>
          </w:p>
          <w:p w:rsidR="003428C5" w:rsidRPr="00CB0EF5" w:rsidRDefault="003428C5" w:rsidP="00CB2284">
            <w:r w:rsidRPr="00C97660">
              <w:t>• uzasadnia refleksyjny charakter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wyjaśnia pojęcie</w:t>
            </w:r>
            <w:r w:rsidRPr="00C97660">
              <w:rPr>
                <w:i/>
                <w:iCs/>
              </w:rPr>
              <w:t xml:space="preserve"> paralelizm składniowy</w:t>
            </w:r>
            <w:r w:rsidRPr="00C97660">
              <w:t>, odnosi je do utworu;</w:t>
            </w:r>
          </w:p>
          <w:p w:rsidR="003428C5" w:rsidRDefault="003428C5" w:rsidP="00CB2284">
            <w:pPr>
              <w:rPr>
                <w:rFonts w:eastAsia="AgendaPl-RegularCondensed"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 xml:space="preserve">określa dosłowne </w:t>
            </w:r>
          </w:p>
          <w:p w:rsidR="003428C5" w:rsidRPr="00C97660" w:rsidRDefault="003428C5" w:rsidP="00CB2284">
            <w:r w:rsidRPr="00CB0EF5">
              <w:rPr>
                <w:rFonts w:eastAsia="AgendaPl-RegularCondensed"/>
              </w:rPr>
              <w:t>i przenośne znaczenia problemu istnienia lub nieistnienia Boga;</w:t>
            </w:r>
          </w:p>
          <w:p w:rsidR="003428C5" w:rsidRPr="00C97660" w:rsidRDefault="003428C5" w:rsidP="00CB2284">
            <w:r w:rsidRPr="00C97660">
              <w:t xml:space="preserve">• proponuje własne odczytanie wiersza, obejmujące sensy dosłowne </w:t>
            </w:r>
          </w:p>
          <w:p w:rsidR="003428C5" w:rsidRPr="00CB0EF5" w:rsidRDefault="003428C5" w:rsidP="00CB2284">
            <w:r w:rsidRPr="00C97660">
              <w:t xml:space="preserve">i niedosłowne 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>9. Jak mówić i pisać poprawnie? Różne odcienie poprawności językowej</w:t>
            </w:r>
            <w:r w:rsidRPr="00C97660" w:rsidDel="008353C6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Norma językowa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>, s. 62–67)</w:t>
            </w:r>
          </w:p>
          <w:p w:rsidR="003428C5" w:rsidRPr="00C97660" w:rsidRDefault="003428C5" w:rsidP="00CB2284">
            <w:r w:rsidRPr="00C97660">
              <w:t>norma językowa, norma wzorcowa, norma użytkowa; błąd językowy, klasyfikacja błędów językowych (błąd: fleksyjny, składniowy, frazeologiczny, słowotwórczy, leksykalny, stylistyczny, fonetyczny)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rozumie, czego dotyczy norma językowa;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wie, jakie są konsekwencje naruszenia normy językowej;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wie, gdzie można znaleźć poprawne formy językowe;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>korzysta ze słownika poprawnej polszczyzny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rozumie, czym jest norma językowa;</w:t>
            </w:r>
          </w:p>
          <w:p w:rsidR="003428C5" w:rsidRPr="00C97660" w:rsidRDefault="003428C5" w:rsidP="00CB2284">
            <w:r w:rsidRPr="00C97660">
              <w:t>• wie, kto jest twórcą normy językowej;</w:t>
            </w:r>
          </w:p>
          <w:p w:rsidR="003428C5" w:rsidRPr="00C97660" w:rsidRDefault="003428C5" w:rsidP="00CB2284">
            <w:r w:rsidRPr="00C97660">
              <w:t xml:space="preserve">• rozróżnia użytkową </w:t>
            </w:r>
          </w:p>
          <w:p w:rsidR="003428C5" w:rsidRPr="00C97660" w:rsidRDefault="003428C5" w:rsidP="00CB2284">
            <w:r w:rsidRPr="00C97660">
              <w:t>i wzorcową normę językową;</w:t>
            </w:r>
          </w:p>
          <w:p w:rsidR="003428C5" w:rsidRPr="00C97660" w:rsidRDefault="003428C5" w:rsidP="00CB2284">
            <w:r w:rsidRPr="00C97660">
              <w:t>• definiuje pojęcie błędu językowego;</w:t>
            </w:r>
          </w:p>
          <w:p w:rsidR="003428C5" w:rsidRPr="00C97660" w:rsidRDefault="003428C5" w:rsidP="00CB2284">
            <w:r w:rsidRPr="00C97660">
              <w:t>• wie, jakie są przyczyny powstawania błędów językowych;</w:t>
            </w:r>
          </w:p>
          <w:p w:rsidR="003428C5" w:rsidRPr="00CB0EF5" w:rsidRDefault="003428C5" w:rsidP="00CB2284">
            <w:r w:rsidRPr="00C97660">
              <w:t>• dostrzega w wypowiedziach błędy językowe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71193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C71193">
              <w:rPr>
                <w:rFonts w:eastAsia="AgendaPl-RegularCondensed"/>
              </w:rPr>
              <w:t>wskazuje podstawowe kryteria poprawnościowe;</w:t>
            </w:r>
          </w:p>
          <w:p w:rsidR="003428C5" w:rsidRPr="00C71193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>• nazywa różne typy błędów językowych, podaje ich przykłady;</w:t>
            </w:r>
          </w:p>
          <w:p w:rsidR="003428C5" w:rsidRPr="00C97660" w:rsidRDefault="003428C5" w:rsidP="00CB2284">
            <w:r w:rsidRPr="00C97660">
              <w:t xml:space="preserve">• klasyfikuje wyrazy i formy </w:t>
            </w:r>
          </w:p>
          <w:p w:rsidR="003428C5" w:rsidRPr="00C97660" w:rsidRDefault="003428C5" w:rsidP="00CB2284">
            <w:r w:rsidRPr="00C97660">
              <w:t>na użyte zgodnie z normą wzorcową i użytkową;</w:t>
            </w:r>
          </w:p>
          <w:p w:rsidR="003428C5" w:rsidRPr="00C97660" w:rsidRDefault="003428C5" w:rsidP="00CB2284">
            <w:r w:rsidRPr="00C97660">
              <w:t xml:space="preserve"> • korzysta z internetowej poradni językowej;</w:t>
            </w:r>
          </w:p>
          <w:p w:rsidR="003428C5" w:rsidRPr="00C97660" w:rsidRDefault="003428C5" w:rsidP="00CB2284">
            <w:r w:rsidRPr="00C97660">
              <w:t>• poprawia błędy językowe, korzystając z różnych źródeł</w:t>
            </w:r>
          </w:p>
          <w:p w:rsidR="003428C5" w:rsidRPr="00C71193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klasyfikuje błędy językowe;</w:t>
            </w:r>
          </w:p>
          <w:p w:rsidR="003428C5" w:rsidRPr="00C97660" w:rsidRDefault="003428C5" w:rsidP="00CB2284">
            <w:r w:rsidRPr="00C97660">
              <w:t>• wyjaśnia mechanizm powstawania błędów językowych</w:t>
            </w:r>
          </w:p>
          <w:p w:rsidR="003428C5" w:rsidRPr="00CB0EF5" w:rsidRDefault="003428C5" w:rsidP="00CB2284"/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10. Wędrówka jako metafora ludzkiego życia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Wędrówka do Ziemi Obiecanej</w:t>
            </w:r>
            <w:r w:rsidRPr="00C97660">
              <w:t xml:space="preserve"> – fragmenty Starego Testamentu </w:t>
            </w:r>
          </w:p>
          <w:p w:rsidR="003428C5" w:rsidRPr="00C97660" w:rsidRDefault="003428C5" w:rsidP="00CB2284">
            <w:r w:rsidRPr="00C97660">
              <w:t xml:space="preserve">(s. 26–31) </w:t>
            </w:r>
          </w:p>
          <w:p w:rsidR="003428C5" w:rsidRPr="00C97660" w:rsidRDefault="003428C5" w:rsidP="00CB2284">
            <w:r w:rsidRPr="00C97660">
              <w:t xml:space="preserve">mapa wędrówki Abrahama </w:t>
            </w:r>
          </w:p>
          <w:p w:rsidR="003428C5" w:rsidRPr="00C97660" w:rsidRDefault="003428C5" w:rsidP="00CB2284">
            <w:r w:rsidRPr="00C97660">
              <w:t>i jego ludu (s. 27)</w:t>
            </w:r>
          </w:p>
          <w:p w:rsidR="003428C5" w:rsidRPr="00C97660" w:rsidRDefault="003428C5" w:rsidP="00CB2284">
            <w:r w:rsidRPr="00C97660">
              <w:t>motyw podróży / wędrówki, topos, scenariusz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zapoznaje się z informacjami na temat Księgi Rodzaju </w:t>
            </w:r>
          </w:p>
          <w:p w:rsidR="003428C5" w:rsidRPr="00C97660" w:rsidRDefault="003428C5" w:rsidP="00CB2284">
            <w:r w:rsidRPr="00C97660">
              <w:t>i Księgi Wyjścia;</w:t>
            </w:r>
          </w:p>
          <w:p w:rsidR="003428C5" w:rsidRPr="00C97660" w:rsidRDefault="003428C5" w:rsidP="00CB2284">
            <w:r w:rsidRPr="00C97660">
              <w:t xml:space="preserve">• wymienia występujące </w:t>
            </w:r>
          </w:p>
          <w:p w:rsidR="003428C5" w:rsidRPr="00C97660" w:rsidRDefault="003428C5" w:rsidP="00CB2284">
            <w:r w:rsidRPr="00C97660">
              <w:t xml:space="preserve">w tekście ważne postacie </w:t>
            </w:r>
          </w:p>
          <w:p w:rsidR="003428C5" w:rsidRPr="00C97660" w:rsidRDefault="003428C5" w:rsidP="00CB2284">
            <w:r w:rsidRPr="00C97660">
              <w:t>i miejsca;</w:t>
            </w:r>
          </w:p>
          <w:p w:rsidR="003428C5" w:rsidRPr="00C97660" w:rsidRDefault="003428C5" w:rsidP="00CB2284">
            <w:r w:rsidRPr="00C97660">
              <w:t>• zapisuje w punktach przebieg wędrówki Izraelitów, korzystając z mapki;</w:t>
            </w:r>
          </w:p>
          <w:p w:rsidR="003428C5" w:rsidRPr="00C97660" w:rsidRDefault="003428C5" w:rsidP="00CB2284">
            <w:r w:rsidRPr="00C97660">
              <w:t>• odpowiada na pytania, cytując odpowiednie fragmenty tekstu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opowiada o kolejnych etapach wędrówki;</w:t>
            </w:r>
          </w:p>
          <w:p w:rsidR="003428C5" w:rsidRPr="00C97660" w:rsidRDefault="003428C5" w:rsidP="00CB2284">
            <w:r w:rsidRPr="00C97660">
              <w:t>• określa formę słów skierowanych do bohatera, wykorzystując podane słownictwo;</w:t>
            </w:r>
          </w:p>
          <w:p w:rsidR="003428C5" w:rsidRPr="00C97660" w:rsidRDefault="003428C5" w:rsidP="00CB2284">
            <w:r w:rsidRPr="00C97660">
              <w:t>• odnajduje w tekście motywy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 omawia</w:t>
            </w:r>
            <w:r w:rsidRPr="00CB0EF5">
              <w:t xml:space="preserve"> związki między kolejnymi etapami wędrówki;</w:t>
            </w:r>
          </w:p>
          <w:p w:rsidR="003428C5" w:rsidRPr="00C97660" w:rsidRDefault="003428C5" w:rsidP="00CB2284">
            <w:r w:rsidRPr="00C97660">
              <w:t>• dostrzega przenośny sens wędrówki Izraelitów;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opowiadając o kolejnych etapach wędrówki, opisuje miejsca i charakteryzuje postaci;</w:t>
            </w:r>
          </w:p>
          <w:p w:rsidR="003428C5" w:rsidRDefault="003428C5" w:rsidP="00CB2284">
            <w:r w:rsidRPr="00CB0EF5">
              <w:t xml:space="preserve"> </w:t>
            </w:r>
            <w:r w:rsidRPr="00C97660">
              <w:t xml:space="preserve">• </w:t>
            </w:r>
            <w:r w:rsidRPr="00CB0EF5">
              <w:t xml:space="preserve">wyjaśnia znaczenie zwrotów </w:t>
            </w:r>
          </w:p>
          <w:p w:rsidR="003428C5" w:rsidRDefault="003428C5" w:rsidP="00CB2284">
            <w:r w:rsidRPr="00CB0EF5">
              <w:t xml:space="preserve">i wyrażeń </w:t>
            </w:r>
            <w:r>
              <w:t xml:space="preserve">wywodzących się </w:t>
            </w:r>
          </w:p>
          <w:p w:rsidR="003428C5" w:rsidRPr="00CB0EF5" w:rsidRDefault="003428C5" w:rsidP="00CB2284">
            <w:r w:rsidRPr="00CB0EF5">
              <w:t xml:space="preserve">z </w:t>
            </w:r>
            <w:r w:rsidRPr="007F3D57">
              <w:t>Biblii</w:t>
            </w:r>
            <w:r w:rsidRPr="00CB0EF5">
              <w:t>;</w:t>
            </w:r>
          </w:p>
          <w:p w:rsidR="003428C5" w:rsidRPr="00C97660" w:rsidRDefault="003428C5" w:rsidP="009B64D4">
            <w:r w:rsidRPr="00C97660">
              <w:t>• rozumie pojęcie toposu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wskazuje i omawia elementy symboliczne w historii Abrahama i wędrówce jego ludu;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</w:t>
            </w:r>
            <w:r>
              <w:t>omawia</w:t>
            </w:r>
            <w:r w:rsidRPr="00CB0EF5">
              <w:t xml:space="preserve"> historyczny </w:t>
            </w:r>
          </w:p>
          <w:p w:rsidR="003428C5" w:rsidRPr="00CB0EF5" w:rsidRDefault="003428C5" w:rsidP="00CB2284">
            <w:r w:rsidRPr="00CB0EF5">
              <w:t>i kulturowy kontekst dzieła;</w:t>
            </w:r>
          </w:p>
          <w:p w:rsidR="003428C5" w:rsidRPr="00C97660" w:rsidRDefault="003428C5" w:rsidP="00CB2284">
            <w:r w:rsidRPr="00C97660">
              <w:t>• wskazuje i objaśnia wybrane toposy;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opracowuje fragment scenariusza w formie opowiadania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11. Świat i człowiek w </w:t>
            </w:r>
            <w:r w:rsidRPr="00C97660">
              <w:rPr>
                <w:b/>
                <w:bCs/>
                <w:i/>
                <w:iCs/>
              </w:rPr>
              <w:t xml:space="preserve">Stepach akermańskich </w:t>
            </w:r>
            <w:r w:rsidRPr="00C97660">
              <w:rPr>
                <w:b/>
                <w:bCs/>
              </w:rPr>
              <w:t>Adama Mickiewicza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Adam Mickiewicz, </w:t>
            </w:r>
            <w:r w:rsidRPr="00C97660">
              <w:rPr>
                <w:i/>
                <w:iCs/>
              </w:rPr>
              <w:t xml:space="preserve">Stepy akermańskie </w:t>
            </w:r>
            <w:r w:rsidRPr="00C97660">
              <w:t xml:space="preserve">(s. 212–214) </w:t>
            </w:r>
          </w:p>
          <w:p w:rsidR="003428C5" w:rsidRPr="00C97660" w:rsidRDefault="003428C5" w:rsidP="00CB2284">
            <w:r w:rsidRPr="00C97660">
              <w:t>sonet, obraz poetycki, motyw wędrowca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określa temat i nastrój utworu;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wydobywa z tekstu informacje pozwalające zidentyfikować ukazaną w nim przestrzeń;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formy gramatyczne służące ujawnianiu się podmiotu mówiącego;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określa sytuację, w jakiej znajduje się osoba mówiąca;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zna pojęcie sonetu</w:t>
            </w:r>
          </w:p>
          <w:p w:rsidR="003428C5" w:rsidRPr="00C97660" w:rsidRDefault="003428C5" w:rsidP="009B64D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 xml:space="preserve">• nazywa cechy </w:t>
            </w:r>
            <w:r>
              <w:t xml:space="preserve">ukazanej </w:t>
            </w:r>
            <w:r w:rsidRPr="00CB0EF5">
              <w:t>przestrzeni;</w:t>
            </w:r>
          </w:p>
          <w:p w:rsidR="003428C5" w:rsidRDefault="003428C5" w:rsidP="00CB2284">
            <w:r w:rsidRPr="00CB0EF5">
              <w:t xml:space="preserve">• </w:t>
            </w:r>
            <w:r>
              <w:t>opisuje</w:t>
            </w:r>
            <w:r w:rsidRPr="00CB0EF5">
              <w:t xml:space="preserve"> uczucia i emocje osoby mówiącej;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dostrzega w tekście odwołania do różnych zmysłów;</w:t>
            </w:r>
          </w:p>
          <w:p w:rsidR="003428C5" w:rsidRPr="00C97660" w:rsidRDefault="003428C5" w:rsidP="009B64D4">
            <w:pPr>
              <w:autoSpaceDE w:val="0"/>
              <w:autoSpaceDN w:val="0"/>
              <w:adjustRightInd w:val="0"/>
            </w:pPr>
            <w:r w:rsidRPr="00C97660">
              <w:t>• wyodrębnia w utworze część opisową i refleksyjną;</w:t>
            </w:r>
          </w:p>
          <w:p w:rsidR="003428C5" w:rsidRDefault="003428C5" w:rsidP="009B64D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wskazuje i nazywa wykorzystane przez poetę środki stylistyczne;</w:t>
            </w:r>
          </w:p>
          <w:p w:rsidR="003428C5" w:rsidRPr="00C97660" w:rsidRDefault="003428C5" w:rsidP="009B64D4">
            <w:pPr>
              <w:autoSpaceDE w:val="0"/>
              <w:autoSpaceDN w:val="0"/>
              <w:adjustRightInd w:val="0"/>
            </w:pPr>
            <w:r w:rsidRPr="00CB0EF5">
              <w:t>•</w:t>
            </w:r>
            <w:r>
              <w:t xml:space="preserve"> rozpoznaje sonet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Default="003428C5" w:rsidP="00CB2284">
            <w:r w:rsidRPr="00CB0EF5">
              <w:t xml:space="preserve">• </w:t>
            </w:r>
            <w:r>
              <w:t xml:space="preserve">określa funkcje </w:t>
            </w:r>
            <w:r w:rsidRPr="00CB0EF5">
              <w:t>środk</w:t>
            </w:r>
            <w:r>
              <w:t>ów</w:t>
            </w:r>
            <w:r w:rsidRPr="00CB0EF5">
              <w:t xml:space="preserve"> poetycki</w:t>
            </w:r>
            <w:r>
              <w:t xml:space="preserve">ch zastosowanych </w:t>
            </w:r>
          </w:p>
          <w:p w:rsidR="003428C5" w:rsidRPr="00CB0EF5" w:rsidRDefault="003428C5" w:rsidP="00CB2284">
            <w:r>
              <w:t>w</w:t>
            </w:r>
            <w:r w:rsidRPr="00CB0EF5">
              <w:t xml:space="preserve"> opis</w:t>
            </w:r>
            <w:r>
              <w:t>ie</w:t>
            </w:r>
            <w:r w:rsidRPr="00CB0EF5">
              <w:t xml:space="preserve"> przestrze</w:t>
            </w:r>
            <w:r>
              <w:t>ni</w:t>
            </w:r>
            <w:r w:rsidRPr="00CB0EF5">
              <w:t>;</w:t>
            </w:r>
          </w:p>
          <w:p w:rsidR="003428C5" w:rsidRPr="00CB0EF5" w:rsidRDefault="003428C5" w:rsidP="00CB2284">
            <w:r w:rsidRPr="00CB0EF5">
              <w:t xml:space="preserve">• rozpoznaje </w:t>
            </w:r>
            <w:r>
              <w:t xml:space="preserve">w tekście </w:t>
            </w:r>
            <w:r w:rsidRPr="00CB0EF5">
              <w:t>motyw wędrowca, określa dosłowne i przenośne znaczenie jego wędrówki;</w:t>
            </w:r>
          </w:p>
          <w:p w:rsidR="003428C5" w:rsidRDefault="003428C5" w:rsidP="00CB2284">
            <w:r w:rsidRPr="00CB0EF5">
              <w:t>• analizuje budowę wersyfikacyjną tekstu</w:t>
            </w:r>
            <w:r>
              <w:t>;</w:t>
            </w:r>
          </w:p>
          <w:p w:rsidR="003428C5" w:rsidRDefault="003428C5" w:rsidP="00CB2284">
            <w:r w:rsidRPr="00CB0EF5">
              <w:t xml:space="preserve">• </w:t>
            </w:r>
            <w:r>
              <w:t>wyodrębnia w utworze</w:t>
            </w:r>
            <w:r w:rsidRPr="00CB0EF5">
              <w:t xml:space="preserve"> cz</w:t>
            </w:r>
            <w:r>
              <w:t>ąstki</w:t>
            </w:r>
            <w:r w:rsidRPr="00CB0EF5">
              <w:t xml:space="preserve"> kompozycyjn</w:t>
            </w:r>
            <w:r>
              <w:t>e;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wskazuje w wierszu cechy sonetu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884C47">
            <w:r w:rsidRPr="00CB0EF5">
              <w:t>• komentuje poetycki obraz przestrzeni;</w:t>
            </w:r>
          </w:p>
          <w:p w:rsidR="003428C5" w:rsidRPr="00CB0EF5" w:rsidRDefault="003428C5" w:rsidP="00884C47">
            <w:r w:rsidRPr="00CB0EF5">
              <w:t xml:space="preserve">• wskazuje związki między obrazem natury </w:t>
            </w:r>
            <w:r>
              <w:t>a</w:t>
            </w:r>
            <w:r w:rsidRPr="00CB0EF5">
              <w:t> stanem psychicznym osoby mówiącej;</w:t>
            </w:r>
          </w:p>
          <w:p w:rsidR="003428C5" w:rsidRDefault="003428C5" w:rsidP="00884C47">
            <w:r w:rsidRPr="00CB0EF5">
              <w:t xml:space="preserve">• </w:t>
            </w:r>
            <w:r>
              <w:t xml:space="preserve">omawia </w:t>
            </w:r>
            <w:r w:rsidRPr="00CB0EF5">
              <w:t>relacje między częściami kompozycyjnymi utworu</w:t>
            </w:r>
            <w:r>
              <w:t>;</w:t>
            </w:r>
          </w:p>
          <w:p w:rsidR="003428C5" w:rsidRPr="00CB0EF5" w:rsidRDefault="003428C5" w:rsidP="00884C47">
            <w:r w:rsidRPr="00CB0EF5">
              <w:t>• przygotowuje propozycję scenariusza filmu opartego na tekście wiersza</w:t>
            </w:r>
          </w:p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12. W rybackiej wiosce koło Hawany 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13. Metaforyczny sens walki starego rybaka z oceanem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r w:rsidRPr="00C97660">
              <w:rPr>
                <w:b/>
                <w:bCs/>
              </w:rPr>
              <w:t>14. „Człowieka można zniszczyć, ale nie pokonać”</w:t>
            </w:r>
            <w:r w:rsidRPr="00C97660">
              <w:t xml:space="preserve"> 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Ernest Hemingway, </w:t>
            </w:r>
            <w:r w:rsidRPr="00C97660">
              <w:rPr>
                <w:i/>
                <w:iCs/>
              </w:rPr>
              <w:t>Stary człowiek i morze</w:t>
            </w:r>
            <w:r w:rsidRPr="00C97660">
              <w:t xml:space="preserve"> (lektura do przeczytania w całości)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Stary człowiek i morze </w:t>
            </w:r>
            <w:r w:rsidRPr="00C97660">
              <w:t>– zadania do lektury (s. 112–114)</w:t>
            </w:r>
          </w:p>
          <w:p w:rsidR="003428C5" w:rsidRPr="00C97660" w:rsidRDefault="003428C5" w:rsidP="00CB2284">
            <w:r w:rsidRPr="00C97660">
              <w:t>Ernest Hemingway – biogram (s. 111)</w:t>
            </w:r>
          </w:p>
          <w:p w:rsidR="003428C5" w:rsidRPr="00C97660" w:rsidRDefault="003428C5" w:rsidP="00442983">
            <w:pPr>
              <w:autoSpaceDE w:val="0"/>
              <w:autoSpaceDN w:val="0"/>
              <w:adjustRightInd w:val="0"/>
            </w:pPr>
            <w:r w:rsidRPr="00C97660">
              <w:t>opowiadanie, wstęp (ekspozycja), rozwinięcie, zakończenie</w:t>
            </w:r>
          </w:p>
          <w:p w:rsidR="003428C5" w:rsidRPr="00C97660" w:rsidRDefault="003428C5" w:rsidP="00442983">
            <w:pPr>
              <w:autoSpaceDE w:val="0"/>
              <w:autoSpaceDN w:val="0"/>
              <w:adjustRightInd w:val="0"/>
            </w:pPr>
            <w:r w:rsidRPr="00C97660">
              <w:t>rozprawka, monolog wewnętrzny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na temat Ernesta Hemingwaya;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opowiada o swoich wrażeniach czytelniczych;</w:t>
            </w:r>
          </w:p>
          <w:p w:rsidR="003428C5" w:rsidRPr="00C97660" w:rsidRDefault="003428C5" w:rsidP="00CB2284">
            <w:r w:rsidRPr="00C97660">
              <w:t>• określa czas i miejsce akcji;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wyróżnia bohaterów;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bohaterów;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nazywa cechy charakteru bohatera;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przedstawia przebieg  wydarzeń;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zna cechy opowiadania;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cytuje zdania o charakterze sentencji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określa tematykę </w:t>
            </w:r>
          </w:p>
          <w:p w:rsidR="003428C5" w:rsidRPr="00C97660" w:rsidRDefault="003428C5" w:rsidP="00CB2284">
            <w:r w:rsidRPr="00C97660">
              <w:t>i problematykę utworu;</w:t>
            </w:r>
          </w:p>
          <w:p w:rsidR="003428C5" w:rsidRPr="00C97660" w:rsidRDefault="003428C5" w:rsidP="00CB2284">
            <w:r w:rsidRPr="00C97660">
              <w:t>• opowiada o relacjach łączących bohaterów;</w:t>
            </w:r>
          </w:p>
          <w:p w:rsidR="003428C5" w:rsidRPr="00C97660" w:rsidRDefault="003428C5" w:rsidP="00CB2284">
            <w:r w:rsidRPr="00C97660">
              <w:t>• wyróżnia i nazywa wątki utworu;</w:t>
            </w:r>
          </w:p>
          <w:p w:rsidR="003428C5" w:rsidRPr="00C97660" w:rsidRDefault="003428C5" w:rsidP="00CB2284">
            <w:r w:rsidRPr="00C97660">
              <w:t>• odnajduje w tekście motyw morza i podróży;</w:t>
            </w:r>
          </w:p>
          <w:p w:rsidR="003428C5" w:rsidRPr="00C97660" w:rsidRDefault="003428C5" w:rsidP="00884C47">
            <w:r w:rsidRPr="00C97660">
              <w:t>• omawia kompozycję utworu Hemingwaya;</w:t>
            </w:r>
          </w:p>
          <w:p w:rsidR="003428C5" w:rsidRPr="00C97660" w:rsidRDefault="003428C5" w:rsidP="00884C47">
            <w:r w:rsidRPr="00C97660">
              <w:t xml:space="preserve">• rozpoznaje, że </w:t>
            </w:r>
            <w:r w:rsidRPr="00C97660">
              <w:rPr>
                <w:i/>
                <w:iCs/>
              </w:rPr>
              <w:t xml:space="preserve">Stary człowiek i morze </w:t>
            </w:r>
            <w:r w:rsidRPr="00C97660">
              <w:t>to opowiadanie;</w:t>
            </w:r>
          </w:p>
          <w:p w:rsidR="003428C5" w:rsidRPr="00C97660" w:rsidRDefault="003428C5" w:rsidP="00CB2284">
            <w:r w:rsidRPr="00C97660">
              <w:t xml:space="preserve">• redaguje na podstawie utworu Hemingwaya dialog lub opowiadanie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Default="003428C5" w:rsidP="00CB2284">
            <w:r w:rsidRPr="00C97660">
              <w:t>•</w:t>
            </w:r>
            <w:r w:rsidRPr="00CB0EF5">
              <w:t xml:space="preserve"> charakteryzuje głównego bohatera, uzasadniając swe opinie</w:t>
            </w:r>
            <w:r>
              <w:t xml:space="preserve"> za pomocą odpowiednich cytatów </w:t>
            </w:r>
          </w:p>
          <w:p w:rsidR="003428C5" w:rsidRPr="00C97660" w:rsidRDefault="003428C5" w:rsidP="00CB2284">
            <w:r>
              <w:t>z tekstu</w:t>
            </w:r>
            <w:r w:rsidRPr="00CB0EF5">
              <w:t>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podaje cechy opowiadania jako gatunku epickiego;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</w:t>
            </w:r>
            <w:r>
              <w:t xml:space="preserve">wskazuje i </w:t>
            </w:r>
            <w:r w:rsidRPr="00CB0EF5">
              <w:t>nazywa etapy akcji;</w:t>
            </w:r>
          </w:p>
          <w:p w:rsidR="003428C5" w:rsidRPr="00C97660" w:rsidRDefault="003428C5" w:rsidP="00CB2284">
            <w:r w:rsidRPr="00C97660">
              <w:t xml:space="preserve"> •</w:t>
            </w:r>
            <w:r w:rsidRPr="00CB0EF5">
              <w:t xml:space="preserve"> rozwija w kilku zdaniach wybraną sentencję;</w:t>
            </w:r>
          </w:p>
          <w:p w:rsidR="003428C5" w:rsidRPr="00C97660" w:rsidRDefault="003428C5" w:rsidP="00CB2284">
            <w:r w:rsidRPr="00C97660">
              <w:t>• proponuje inne tytuły dla obrazu, uzasadniając swoje zdanie;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redaguje monolog wewnętrzny lub rozprawkę</w:t>
            </w:r>
            <w:r w:rsidRPr="00C97660">
              <w:t xml:space="preserve"> zgodnie z podanymi wskazówkami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odczytuje ukryte znaczenia dotyczące postaci;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wyjaśnia symboliczne znaczenie motywu morza </w:t>
            </w:r>
          </w:p>
          <w:p w:rsidR="003428C5" w:rsidRPr="00C97660" w:rsidRDefault="003428C5" w:rsidP="00CB2284">
            <w:r w:rsidRPr="00CB0EF5">
              <w:t>i podróży;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interpretuje tytuł;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porównuje bohatera </w:t>
            </w:r>
          </w:p>
          <w:p w:rsidR="003428C5" w:rsidRPr="00CB0EF5" w:rsidRDefault="003428C5" w:rsidP="00CB2284">
            <w:r w:rsidRPr="00CB0EF5">
              <w:t>z postacią Syzyfa;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porównuje losy bohaterów różnych utworów</w:t>
            </w:r>
          </w:p>
          <w:p w:rsidR="003428C5" w:rsidRPr="00C97660" w:rsidRDefault="003428C5" w:rsidP="00CB2284"/>
          <w:p w:rsidR="003428C5" w:rsidRPr="00CB0EF5" w:rsidRDefault="003428C5" w:rsidP="00CB2284"/>
        </w:tc>
      </w:tr>
      <w:tr w:rsidR="003428C5" w:rsidRPr="00C97660">
        <w:trPr>
          <w:trHeight w:val="358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15. Jak rozstrzygnąć wątpliwości, czyli hipoteza i kontrargument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Świat nie jest czarno-biały, czyli hipoteza i kontrargument </w:t>
            </w:r>
          </w:p>
          <w:p w:rsidR="003428C5" w:rsidRPr="00C97660" w:rsidRDefault="003428C5" w:rsidP="00CB2284">
            <w:r w:rsidRPr="00C97660">
              <w:t>(s. 188–190)</w:t>
            </w:r>
          </w:p>
          <w:p w:rsidR="003428C5" w:rsidRPr="00C97660" w:rsidRDefault="003428C5" w:rsidP="00CB2284">
            <w:r w:rsidRPr="00C97660">
              <w:t>teza, hipoteza, argument, kontrargument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wie, czym jest teza, a czym hipoteza;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formułuje argumenty;</w:t>
            </w:r>
          </w:p>
          <w:p w:rsidR="003428C5" w:rsidRPr="00C97660" w:rsidRDefault="003428C5" w:rsidP="0010274C">
            <w:pPr>
              <w:autoSpaceDE w:val="0"/>
              <w:autoSpaceDN w:val="0"/>
              <w:adjustRightInd w:val="0"/>
            </w:pPr>
            <w:r w:rsidRPr="00C97660">
              <w:t>• wie, czym jest kontrargument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B0EF5">
              <w:rPr>
                <w:rFonts w:eastAsia="AgendaPl-RegularCondensed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zestawia tezę z tezą przeciwną;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zestawia w prosty sposób argumenty z kontrargumentami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formułuje hipotezy dotyczące wskazanych problemów;</w:t>
            </w:r>
          </w:p>
          <w:p w:rsidR="003428C5" w:rsidRPr="00CB0EF5" w:rsidRDefault="003428C5" w:rsidP="00CB2284">
            <w:r w:rsidRPr="00C97660">
              <w:t>• sygnalizuje odpowiednimi zwrotami wprowadzenie kontrargumentów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świadome stosuje zwroty językowe sygnalizujące hipotetyczność sądów;</w:t>
            </w:r>
          </w:p>
          <w:p w:rsidR="003428C5" w:rsidRPr="00CB0EF5" w:rsidRDefault="003428C5" w:rsidP="00CB2284">
            <w:r w:rsidRPr="00C97660">
              <w:t>• świadomie komponuje w wypowiedzi argumenty i kontrargumenty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16. O co nas pytają wielcy filozofowie?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O podróże!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Leszek Kołakowski, </w:t>
            </w:r>
            <w:r w:rsidRPr="00C97660">
              <w:rPr>
                <w:i/>
                <w:iCs/>
              </w:rPr>
              <w:t>Mini-wykłady o maxi-sprawach: O podróżach</w:t>
            </w:r>
            <w:r w:rsidRPr="00C97660">
              <w:t xml:space="preserve">, fragmenty </w:t>
            </w:r>
          </w:p>
          <w:p w:rsidR="003428C5" w:rsidRPr="00C97660" w:rsidRDefault="003428C5" w:rsidP="00CB2284">
            <w:r w:rsidRPr="00C97660">
              <w:t xml:space="preserve">(s. 183–187) </w:t>
            </w:r>
          </w:p>
          <w:p w:rsidR="003428C5" w:rsidRPr="00C97660" w:rsidRDefault="003428C5" w:rsidP="00CB2284">
            <w:r w:rsidRPr="00C97660">
              <w:t>Leszek Kołakowski – biogram (s. 182)</w:t>
            </w:r>
          </w:p>
          <w:p w:rsidR="003428C5" w:rsidRPr="00C97660" w:rsidRDefault="003428C5" w:rsidP="00CB2284">
            <w:r w:rsidRPr="00C97660">
              <w:t>środki retoryczne, pytanie retoryczne, antyteza, problem, argument, wniosek, wykład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czyta informacje o autorze;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czyta tekst, wyszukując potrzebne informacje;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wyodrębnia w tekście wstęp, rozwinięcie i zakończenie;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cytuje fragment będący definicją podróży, odtwarza go własnymi słowami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10274C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określa zawartość treściową wstępu, rozwinięcia, zakończenia;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charakteryzuje język tekstu;</w:t>
            </w:r>
          </w:p>
          <w:p w:rsidR="003428C5" w:rsidRPr="00C97660" w:rsidRDefault="003428C5" w:rsidP="00CB2284">
            <w:r w:rsidRPr="00C97660">
              <w:t>• przytacza za tekstem charakterystyczne cechy podróży;</w:t>
            </w:r>
          </w:p>
          <w:p w:rsidR="003428C5" w:rsidRPr="00CB0EF5" w:rsidRDefault="003428C5" w:rsidP="00CB2284">
            <w:r w:rsidRPr="00C97660">
              <w:t xml:space="preserve"> • wypowiada się na temat tytułu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wyszukuje w tekście przykłady antytezy i pytania retorycznego;</w:t>
            </w:r>
          </w:p>
          <w:p w:rsidR="003428C5" w:rsidRPr="00CB0EF5" w:rsidRDefault="003428C5" w:rsidP="00CB2284">
            <w:r w:rsidRPr="00CB0EF5">
              <w:t>• wyodrębnia w tekście problem, argumenty, wnioski;</w:t>
            </w:r>
          </w:p>
          <w:p w:rsidR="003428C5" w:rsidRPr="00CB0EF5" w:rsidRDefault="003428C5" w:rsidP="00CB2284">
            <w:r w:rsidRPr="00CB0EF5">
              <w:t xml:space="preserve">• wskazuje przyczyny, dla których człowiek </w:t>
            </w:r>
            <w:r>
              <w:t>decyduje się wyruszyć w</w:t>
            </w:r>
            <w:r w:rsidRPr="00CB0EF5">
              <w:t xml:space="preserve"> podróż;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kwalifikuje tekst Kołakowskiego do wybranego typu wypowiedzi; uzasadnia decyzję;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t>• tworzy tekst, będący zbiorem myśli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określa funkcję zastosowanych w tekście środków retorycznych;</w:t>
            </w:r>
          </w:p>
          <w:p w:rsidR="003428C5" w:rsidRPr="00CB0EF5" w:rsidRDefault="003428C5" w:rsidP="00CB2284">
            <w:r w:rsidRPr="00CB0EF5">
              <w:t>• odtwarza kompozycję tekstu jako wykładu popularnonaukowego;</w:t>
            </w:r>
          </w:p>
          <w:p w:rsidR="003428C5" w:rsidRPr="00CB0EF5" w:rsidRDefault="003428C5" w:rsidP="00CB2284">
            <w:r w:rsidRPr="00CB0EF5">
              <w:t>• odtwarza tok myślowy zawarty w tekście;</w:t>
            </w:r>
          </w:p>
          <w:p w:rsidR="003428C5" w:rsidRPr="00CB0EF5" w:rsidRDefault="003428C5" w:rsidP="00CB2284">
            <w:r w:rsidRPr="00CB0EF5">
              <w:t>• pisze rozprawkę na zadany temat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17. Poetyckie lato w </w:t>
            </w:r>
            <w:r w:rsidRPr="00C97660">
              <w:rPr>
                <w:b/>
                <w:bCs/>
                <w:i/>
                <w:iCs/>
              </w:rPr>
              <w:t>Piosence</w:t>
            </w:r>
            <w:r w:rsidRPr="00C97660">
              <w:rPr>
                <w:b/>
                <w:bCs/>
              </w:rPr>
              <w:t xml:space="preserve"> Krzysztofa Kamila Baczyńskiego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Krzysztof Kamil Baczyński, </w:t>
            </w:r>
            <w:r w:rsidRPr="00C97660">
              <w:rPr>
                <w:i/>
                <w:iCs/>
              </w:rPr>
              <w:t xml:space="preserve">Piosenka </w:t>
            </w:r>
            <w:r w:rsidRPr="00C97660">
              <w:t>(s. 235–236)</w:t>
            </w:r>
          </w:p>
          <w:p w:rsidR="003428C5" w:rsidRPr="00C97660" w:rsidRDefault="003428C5" w:rsidP="00CB2284">
            <w:r w:rsidRPr="00C97660">
              <w:t>Krzysztof Kamil Baczyński – biogram (s. 234)</w:t>
            </w:r>
          </w:p>
          <w:p w:rsidR="003428C5" w:rsidRPr="00C97660" w:rsidRDefault="003428C5" w:rsidP="00CB2284">
            <w:r w:rsidRPr="00C97660">
              <w:t>porównanie, epitet, metafora, motyw wędrówki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na temat Krzysztofa Kamila Baczyńskiego;</w:t>
            </w:r>
          </w:p>
          <w:p w:rsidR="003428C5" w:rsidRPr="00C97660" w:rsidRDefault="003428C5" w:rsidP="00CB2284">
            <w:r w:rsidRPr="00C97660">
              <w:t>• opowiada o swoich wrażeniach czytelniczych;</w:t>
            </w:r>
          </w:p>
          <w:p w:rsidR="003428C5" w:rsidRPr="00C97660" w:rsidRDefault="003428C5" w:rsidP="00CB2284">
            <w:r w:rsidRPr="00C97660">
              <w:t>• wskazuje w wierszu sformułowania, które można odczytać w sposób dosłowny;</w:t>
            </w:r>
          </w:p>
          <w:p w:rsidR="003428C5" w:rsidRPr="00C97660" w:rsidRDefault="003428C5" w:rsidP="00CB2284">
            <w:r w:rsidRPr="00C97660">
              <w:t>• wskazuje w tekście epitety, porównania, metafory;</w:t>
            </w:r>
          </w:p>
          <w:p w:rsidR="003428C5" w:rsidRPr="00C97660" w:rsidRDefault="003428C5" w:rsidP="00CB2284">
            <w:r w:rsidRPr="00C97660">
              <w:t>• określa czas i miejsce, którego dotyczą słowa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podaje informacje na temat podmiotu lirycznego;</w:t>
            </w:r>
          </w:p>
          <w:p w:rsidR="003428C5" w:rsidRPr="00C97660" w:rsidRDefault="003428C5" w:rsidP="00CB2284">
            <w:r w:rsidRPr="00C97660">
              <w:t>• wymienia elementy tworzące obraz poetycki;</w:t>
            </w:r>
          </w:p>
          <w:p w:rsidR="003428C5" w:rsidRPr="00C97660" w:rsidRDefault="003428C5" w:rsidP="00CB2284">
            <w:r w:rsidRPr="00C97660">
              <w:t xml:space="preserve">• wskazuje w tekście elementy przedstawione </w:t>
            </w:r>
          </w:p>
          <w:p w:rsidR="003428C5" w:rsidRPr="00C97660" w:rsidRDefault="003428C5" w:rsidP="00CB2284">
            <w:r w:rsidRPr="00C97660">
              <w:t>w sposób przenośny, podejmuje próbę ich odczytania;</w:t>
            </w:r>
          </w:p>
          <w:p w:rsidR="003428C5" w:rsidRPr="00C97660" w:rsidRDefault="003428C5" w:rsidP="00CB2284">
            <w:r w:rsidRPr="00C97660">
              <w:t>• rozpoznaje i nazywa stany uczuciowe;</w:t>
            </w:r>
          </w:p>
          <w:p w:rsidR="003428C5" w:rsidRPr="00CB0EF5" w:rsidRDefault="003428C5" w:rsidP="00CB2284">
            <w:r w:rsidRPr="00C97660">
              <w:t>• dostrzega w tekście motyw wędrówki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</w:t>
            </w:r>
            <w:r>
              <w:t>wskazuje możliwe</w:t>
            </w:r>
            <w:r w:rsidRPr="00CB0EF5">
              <w:t xml:space="preserve"> przyczyny powstania utworu;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cytuje fragmenty ujawniające upływ czasu;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nazywa cechy świata opisanego w wierszu;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opisuje ilustrację, jaką można by stworzyć do wiersza</w:t>
            </w:r>
            <w:r>
              <w:t>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redaguje kilkuzdaniową refleksję na temat motywu wędrówki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funkcję </w:t>
            </w:r>
            <w:r>
              <w:t>zastosowanych przez poetę środków stylistycznych</w:t>
            </w:r>
            <w:r w:rsidRPr="00CB0EF5">
              <w:t>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</w:t>
            </w:r>
            <w:r>
              <w:t>wnikliwie ob</w:t>
            </w:r>
            <w:r w:rsidRPr="00CB0EF5">
              <w:t>jaśnia znaczenia metafor;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</w:t>
            </w:r>
            <w:r>
              <w:t>formułuje pogłębioną</w:t>
            </w:r>
            <w:r w:rsidRPr="00CB0EF5">
              <w:t xml:space="preserve"> refleksję na temat motywu wędrówki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18. Głoska, litera, sylaba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Co to jest fonetyka?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Głoska i litera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Sylaba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 xml:space="preserve">Budowa narządów mowy. Klasyfikacja głosek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 xml:space="preserve">Gramatyka 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>i stylistyka</w:t>
            </w:r>
            <w:r w:rsidRPr="00C97660">
              <w:t>, s. 8–10, 12–17)</w:t>
            </w:r>
          </w:p>
          <w:p w:rsidR="003428C5" w:rsidRPr="00C97660" w:rsidRDefault="003428C5" w:rsidP="00CB2284">
            <w:r w:rsidRPr="00C97660">
              <w:t xml:space="preserve">głoska, litera, sylaba, znaki diakrytyczne, narządy mowy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r w:rsidRPr="00C97660">
              <w:t>• wie, czym są:</w:t>
            </w:r>
            <w:r w:rsidRPr="00CB0EF5">
              <w:t xml:space="preserve"> głoska,  litera, spółgłoska, </w:t>
            </w:r>
            <w:r>
              <w:t xml:space="preserve">spółgłoska, </w:t>
            </w:r>
            <w:r w:rsidRPr="00CB0EF5">
              <w:t>sylaba;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rozróżnia spółgłoski i samogłoski</w:t>
            </w:r>
            <w:r>
              <w:t>,</w:t>
            </w:r>
            <w:r w:rsidRPr="00C97660">
              <w:t xml:space="preserve"> wskazuje je</w:t>
            </w:r>
          </w:p>
          <w:p w:rsidR="003428C5" w:rsidRPr="00CB0EF5" w:rsidRDefault="003428C5" w:rsidP="00CB2284">
            <w:r w:rsidRPr="00C97660">
              <w:t>w wyrazach</w:t>
            </w:r>
            <w:r w:rsidRPr="00CB0EF5">
              <w:t>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oznacza miękkość głosek;</w:t>
            </w:r>
          </w:p>
          <w:p w:rsidR="003428C5" w:rsidRPr="00CB0EF5" w:rsidRDefault="003428C5" w:rsidP="00CB2284">
            <w:r w:rsidRPr="00C97660">
              <w:t xml:space="preserve">• </w:t>
            </w:r>
            <w:r>
              <w:t>dzieli wyrazy na</w:t>
            </w:r>
            <w:r w:rsidRPr="00CB0EF5">
              <w:t xml:space="preserve"> litery i głoski;</w:t>
            </w:r>
          </w:p>
          <w:p w:rsidR="003428C5" w:rsidRPr="00C97660" w:rsidRDefault="003428C5" w:rsidP="00822FF1">
            <w:r w:rsidRPr="00C97660">
              <w:t xml:space="preserve">• </w:t>
            </w:r>
            <w:r w:rsidRPr="00CB0EF5">
              <w:t>dzieli wyrazy na sylaby</w:t>
            </w:r>
            <w:r w:rsidRPr="00C97660">
              <w:t xml:space="preserve">; </w:t>
            </w:r>
          </w:p>
          <w:p w:rsidR="003428C5" w:rsidRPr="00C97660" w:rsidRDefault="003428C5" w:rsidP="00822FF1">
            <w:r w:rsidRPr="00C97660">
              <w:t>• wyjaśnia, czym jest sylaba;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podaje sposoby (wraz z przykładami) graficznego oznaczania miękkości głosek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wyjaśnia różnicę między głoską a literą;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wypisuje pary liter oznaczających jedną głoskę;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 xml:space="preserve">podkreśla w podanych wyrazach </w:t>
            </w:r>
            <w:r>
              <w:t xml:space="preserve">głoskę </w:t>
            </w:r>
            <w:r w:rsidRPr="00CB0EF5">
              <w:rPr>
                <w:i/>
                <w:iCs/>
              </w:rPr>
              <w:t>i </w:t>
            </w:r>
            <w:r w:rsidRPr="00CB0EF5">
              <w:t>będąc</w:t>
            </w:r>
            <w:r>
              <w:t>ą</w:t>
            </w:r>
            <w:r w:rsidRPr="00CB0EF5">
              <w:t xml:space="preserve"> tylko zmiękczeniem poprzedzającej j</w:t>
            </w:r>
            <w:r>
              <w:t>ą</w:t>
            </w:r>
            <w:r w:rsidRPr="00CB0EF5">
              <w:t xml:space="preserve"> spółgłoski;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dzieli głoski na: dźwięczne i bezdźwięczne, twarde i miękkie, ustne i nosowe;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dzieli wyrazy na głoski;</w:t>
            </w:r>
          </w:p>
          <w:p w:rsidR="003428C5" w:rsidRDefault="003428C5" w:rsidP="00CB2284">
            <w:r w:rsidRPr="00C97660">
              <w:t>• wymienia narządy mowy biorące udział w procesie wymawiania różnych głosek;</w:t>
            </w:r>
          </w:p>
          <w:p w:rsidR="003428C5" w:rsidRPr="00CB0EF5" w:rsidRDefault="003428C5" w:rsidP="00CB2284">
            <w:r w:rsidRPr="00C97660">
              <w:t>• rozróżnia dwa rodzaje sylab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 xml:space="preserve">wyjaśnia, czym zajmuje się </w:t>
            </w:r>
            <w:r w:rsidRPr="006522BA">
              <w:t>fonetyka</w:t>
            </w:r>
            <w:r w:rsidRPr="00CB0EF5">
              <w:t>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objaśnia różnicę między spółgłoskami</w:t>
            </w:r>
            <w:r>
              <w:t xml:space="preserve"> </w:t>
            </w:r>
            <w:r w:rsidRPr="00CB0EF5">
              <w:t>a samogłoskami;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 xml:space="preserve">podaje przykłady wyrazów, w których liczba </w:t>
            </w:r>
            <w:r>
              <w:t xml:space="preserve">głosek jest równa liczbie liter lub </w:t>
            </w:r>
            <w:r w:rsidRPr="00CB0EF5">
              <w:t>liczba głosek jest mniejsza niż liczba liter;</w:t>
            </w:r>
          </w:p>
          <w:p w:rsidR="003428C5" w:rsidRDefault="003428C5" w:rsidP="00CB2284">
            <w:r w:rsidRPr="00C97660">
              <w:t xml:space="preserve">• </w:t>
            </w:r>
            <w:r w:rsidRPr="00CB0EF5">
              <w:t>dokonuje klasyfikacji głosek;</w:t>
            </w:r>
          </w:p>
          <w:p w:rsidR="003428C5" w:rsidRPr="00CB0EF5" w:rsidRDefault="003428C5" w:rsidP="00CB2284">
            <w:r w:rsidRPr="00C97660">
              <w:t>• objaśnia funkcje różnych narządów mowy w procesie artykułowania głosek;</w:t>
            </w:r>
          </w:p>
          <w:p w:rsidR="003428C5" w:rsidRPr="00CB0EF5" w:rsidRDefault="003428C5" w:rsidP="00CB2284">
            <w:r w:rsidRPr="00C97660">
              <w:t>• wyjaśnia pojęcia: sylaba otwarta, sylaba zamknięta;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określa funkcję litery </w:t>
            </w:r>
            <w:r w:rsidRPr="00C97660">
              <w:rPr>
                <w:i/>
                <w:iCs/>
              </w:rPr>
              <w:t>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</w:t>
            </w:r>
            <w:r w:rsidRPr="00CB0EF5">
              <w:t>objaśnia zgłoskotwórczą i zmiękczającą funkcję litery</w:t>
            </w:r>
            <w:r>
              <w:t xml:space="preserve"> </w:t>
            </w:r>
            <w:r w:rsidRPr="006522BA">
              <w:rPr>
                <w:i/>
                <w:iCs/>
              </w:rPr>
              <w:t>i</w:t>
            </w:r>
            <w:r w:rsidRPr="00CB0EF5">
              <w:t xml:space="preserve"> w zależności od jej pozycji w wyrazie;</w:t>
            </w:r>
            <w:r w:rsidRPr="00C97660">
              <w:t xml:space="preserve"> 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 xml:space="preserve">omawia proces powstawania </w:t>
            </w:r>
            <w:r>
              <w:t xml:space="preserve">różnych </w:t>
            </w:r>
            <w:r w:rsidRPr="00CB0EF5">
              <w:t>głosek;</w:t>
            </w:r>
          </w:p>
          <w:p w:rsidR="003428C5" w:rsidRPr="00CB0EF5" w:rsidRDefault="003428C5" w:rsidP="00CB2284">
            <w:r w:rsidRPr="00C97660">
              <w:t xml:space="preserve">• </w:t>
            </w:r>
            <w:r>
              <w:t>ob</w:t>
            </w:r>
            <w:r w:rsidRPr="00CB0EF5">
              <w:t>jaśnia, jak powstają głoski dźwięczne i bezdźwięczne, twarde i miękkie, ustne i nosowe;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 zjawisko zgłoskotwórczości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19. Inaczej mówimy, inaczej piszemy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7660">
              <w:rPr>
                <w:i/>
                <w:iCs/>
              </w:rPr>
              <w:t>Upodobnienia fonetyczne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Pisownia przedrostków zakończonych na spółgłoskę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Uproszczenia grup spółgłoskowych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 xml:space="preserve">Gramatyka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rPr>
                <w:i/>
                <w:iCs/>
              </w:rPr>
              <w:t>i stylistyka</w:t>
            </w:r>
            <w:r w:rsidRPr="00C97660">
              <w:t>, s. 18–23)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upodobnienie fonetyczne pod względem dźwięczności (międzywyrazowe / 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wewnątrzwyrazowe, postępowe / wsteczne, ubezdźwięcznienie, udźwięcznienie), uproszczenie grupy spółgłoskowej, utrata dźwięczności w wygłosie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wie, że istnieją różnice między wymową a pisownią słów, wskazuje ich przykłady;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wie, które narządy mowy biorą udział w powstawaniu głosek</w:t>
            </w:r>
          </w:p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B0EF5">
              <w:t>•</w:t>
            </w:r>
            <w:r w:rsidRPr="00C97660">
              <w:t xml:space="preserve"> rozpoznaje upodobnienia fonetyczne pod względem dźwięczności;</w:t>
            </w:r>
          </w:p>
          <w:p w:rsidR="003428C5" w:rsidRPr="00C97660" w:rsidRDefault="003428C5" w:rsidP="00CB2284">
            <w:r w:rsidRPr="00CB0EF5">
              <w:t xml:space="preserve">• </w:t>
            </w:r>
            <w:r>
              <w:t>dzieli</w:t>
            </w:r>
            <w:r w:rsidRPr="00CB0EF5">
              <w:t xml:space="preserve"> upodobnienia fonetyczne na udźwięcznienia i ubezdźwięcznienia;</w:t>
            </w:r>
          </w:p>
          <w:p w:rsidR="003428C5" w:rsidRDefault="003428C5" w:rsidP="00CB2284">
            <w:r w:rsidRPr="00CB0EF5">
              <w:t xml:space="preserve">• poprawnie zapisuje słowa, </w:t>
            </w:r>
          </w:p>
          <w:p w:rsidR="003428C5" w:rsidRPr="00CB0EF5" w:rsidRDefault="003428C5" w:rsidP="00CB2284">
            <w:r w:rsidRPr="00CB0EF5">
              <w:t>w których występują różnice między wymową a pisownią</w:t>
            </w:r>
          </w:p>
          <w:p w:rsidR="003428C5" w:rsidRPr="00CB0EF5" w:rsidRDefault="003428C5" w:rsidP="00CB2284"/>
          <w:p w:rsidR="003428C5" w:rsidRPr="00CB0EF5" w:rsidRDefault="003428C5" w:rsidP="00CB2284">
            <w:pPr>
              <w:ind w:left="38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wie, skąd się biorą upodobnienia </w:t>
            </w:r>
            <w:r>
              <w:t>pod względem</w:t>
            </w:r>
            <w:r w:rsidRPr="00CB0EF5">
              <w:t xml:space="preserve"> dźwięcznoś</w:t>
            </w:r>
            <w:r>
              <w:t>ci</w:t>
            </w:r>
            <w:r w:rsidRPr="00CB0EF5">
              <w:t>;</w:t>
            </w:r>
          </w:p>
          <w:p w:rsidR="003428C5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definiuje upodobnienia wewnątrzwyrazowe </w:t>
            </w:r>
          </w:p>
          <w:p w:rsidR="003428C5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i międzywyrazowe, postępowe </w:t>
            </w:r>
          </w:p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>i wsteczne;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 xml:space="preserve">• </w:t>
            </w:r>
            <w:r w:rsidRPr="00C97660">
              <w:t>rozpoznaje podstawowe rodzaje upodobnień głosek;</w:t>
            </w:r>
          </w:p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>• objaśnia zjawisko ubezdźwięcznienia w wygłosie</w:t>
            </w:r>
          </w:p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</w:pPr>
            <w:r w:rsidRPr="00CB0EF5">
              <w:t>• objaśnia mechanizm powstawania upodobnień fonetycznych;</w:t>
            </w:r>
          </w:p>
          <w:p w:rsidR="003428C5" w:rsidRDefault="003428C5" w:rsidP="00CB2284">
            <w:pPr>
              <w:tabs>
                <w:tab w:val="left" w:pos="0"/>
                <w:tab w:val="left" w:pos="233"/>
              </w:tabs>
              <w:rPr>
                <w:lang w:eastAsia="pl-PL"/>
              </w:rPr>
            </w:pPr>
            <w:r w:rsidRPr="00CB0EF5">
              <w:t>•</w:t>
            </w:r>
            <w:r>
              <w:t xml:space="preserve"> </w:t>
            </w:r>
            <w:r w:rsidRPr="00CB0EF5">
              <w:rPr>
                <w:lang w:eastAsia="pl-PL"/>
              </w:rPr>
              <w:t xml:space="preserve">rozpoznaje zjawiska fonetyczne związane </w:t>
            </w:r>
          </w:p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  <w:rPr>
                <w:lang w:eastAsia="pl-PL"/>
              </w:rPr>
            </w:pPr>
            <w:r w:rsidRPr="00CB0EF5">
              <w:rPr>
                <w:lang w:eastAsia="pl-PL"/>
              </w:rPr>
              <w:t>z różnicami między wymową a pisownią słów</w:t>
            </w:r>
          </w:p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  <w:ind w:left="384"/>
            </w:pP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20. Potop – najstarsza plaga ludzkości?</w:t>
            </w:r>
          </w:p>
          <w:p w:rsidR="003428C5" w:rsidRPr="00C97660" w:rsidRDefault="003428C5" w:rsidP="00CB2284">
            <w:r w:rsidRPr="00C97660">
              <w:t>(lekcja godzinna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Dzieje Noego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Potop</w:t>
            </w:r>
            <w:r w:rsidRPr="00C97660">
              <w:t xml:space="preserve"> – fragmenty Starego Testamentu (s. 20–25)</w:t>
            </w:r>
          </w:p>
          <w:p w:rsidR="003428C5" w:rsidRPr="00C97660" w:rsidRDefault="003428C5" w:rsidP="00CB2284">
            <w:r w:rsidRPr="00C97660">
              <w:t>motyw potopu, motyw arki, Arka Przymierza, 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wymienia w kolejności najważniejsze wydarzenia tekstu;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przedstawia i krótko charakteryzuje Noego;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realistyczne elementy świata przedstawionego;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i/>
                <w:iCs/>
              </w:rPr>
            </w:pPr>
            <w:r w:rsidRPr="00C97660">
              <w:t xml:space="preserve">• zna znaczenie słowa </w:t>
            </w:r>
            <w:r w:rsidRPr="00C97660">
              <w:rPr>
                <w:i/>
                <w:iCs/>
              </w:rPr>
              <w:t>arka</w:t>
            </w:r>
          </w:p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krótko streszcza przebieg wydarzeń;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odtwarza polecenia i ostrzeżenia skierowane przez Boga do Noego;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symboliczne elementy świata przedstawionego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porównuje przebieg wydarzeń z tekstu biblijnego i tekstów mitów;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określa relacje między Bogiem a Noem;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przypomina definicję motywu, wskazuje istotne motywy z tekstu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interpretuje elementy świata przedstawionego o charakterze symbolicznym;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 symboliczny sens przymierza zawartego przez Boga z Noem;</w:t>
            </w:r>
          </w:p>
          <w:p w:rsidR="003428C5" w:rsidRPr="00CB0EF5" w:rsidRDefault="003428C5" w:rsidP="00CB2284">
            <w:r w:rsidRPr="00C97660">
              <w:t>• podaje przykłady utworów literackich, filmowych, w których zostały wykorzystane motywy z tekstu biblijnego, wyjaśnia ich rolę w utworach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21. Reportaż z czekania na potop (Michał Olszewski, </w:t>
            </w:r>
            <w:r w:rsidRPr="00C97660">
              <w:rPr>
                <w:b/>
                <w:bCs/>
                <w:i/>
                <w:iCs/>
              </w:rPr>
              <w:t>Życie przed potopem</w:t>
            </w:r>
            <w:r w:rsidRPr="00C97660">
              <w:rPr>
                <w:b/>
                <w:bCs/>
              </w:rPr>
              <w:t>)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Michał Olszewski, </w:t>
            </w:r>
            <w:r w:rsidRPr="00C97660">
              <w:rPr>
                <w:i/>
                <w:iCs/>
              </w:rPr>
              <w:t xml:space="preserve">Życie przed potopem </w:t>
            </w:r>
            <w:r w:rsidRPr="00C97660">
              <w:t xml:space="preserve">(s. 150–158) </w:t>
            </w:r>
          </w:p>
          <w:p w:rsidR="003428C5" w:rsidRPr="00C97660" w:rsidRDefault="003428C5" w:rsidP="00CB2284">
            <w:r w:rsidRPr="00C97660">
              <w:t>reportaż, fikcja, literatura faktu, sprawozdanie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na temat autora;</w:t>
            </w:r>
          </w:p>
          <w:p w:rsidR="003428C5" w:rsidRPr="00C97660" w:rsidRDefault="003428C5" w:rsidP="00CB2284">
            <w:r w:rsidRPr="00C97660">
              <w:t>• wyszukuje w tekście potrzebne informacje;</w:t>
            </w:r>
          </w:p>
          <w:p w:rsidR="003428C5" w:rsidRPr="00C97660" w:rsidRDefault="003428C5" w:rsidP="00CB2284">
            <w:r w:rsidRPr="00C97660">
              <w:t xml:space="preserve">• określa tematykę tekstu </w:t>
            </w:r>
            <w:r w:rsidRPr="00C97660">
              <w:rPr>
                <w:i/>
                <w:iCs/>
              </w:rPr>
              <w:t>Życie przed potopem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wypowiada się na temat pracy autora reportażu;</w:t>
            </w:r>
          </w:p>
          <w:p w:rsidR="003428C5" w:rsidRPr="00C97660" w:rsidRDefault="003428C5" w:rsidP="00CB2284">
            <w:r w:rsidRPr="00C97660">
              <w:t>• zapoznaje się z definicją reportażu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przedstawia portrety bohaterów reportażu;</w:t>
            </w:r>
          </w:p>
          <w:p w:rsidR="003428C5" w:rsidRPr="00C97660" w:rsidRDefault="003428C5" w:rsidP="00CB2284">
            <w:r w:rsidRPr="00C97660">
              <w:t>• wyszukuje w tekście fragmenty świadczące o bezstronności lub zaangażowaniu autora;</w:t>
            </w:r>
          </w:p>
          <w:p w:rsidR="003428C5" w:rsidRPr="00C97660" w:rsidRDefault="003428C5" w:rsidP="00CB2284">
            <w:r w:rsidRPr="00C97660">
              <w:t>• komentuje fragmenty przywołujące wypowiedzi bohaterów reportażu;</w:t>
            </w:r>
          </w:p>
          <w:p w:rsidR="003428C5" w:rsidRPr="00C97660" w:rsidRDefault="003428C5" w:rsidP="00CB2284">
            <w:r w:rsidRPr="00C97660">
              <w:t>• wypowiada się na temat tytułu reportażu;</w:t>
            </w:r>
          </w:p>
          <w:p w:rsidR="003428C5" w:rsidRPr="00C97660" w:rsidRDefault="003428C5" w:rsidP="00CB2284">
            <w:r w:rsidRPr="00C97660">
              <w:t>• wypowiada się na temat celu tworzenia reportaży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sporządza mapę lub rysunek, odwołując się do informacji zawartych w tekście;</w:t>
            </w:r>
          </w:p>
          <w:p w:rsidR="003428C5" w:rsidRPr="00C97660" w:rsidRDefault="003428C5" w:rsidP="00CB2284">
            <w:r w:rsidRPr="00C97660">
              <w:t xml:space="preserve">• uzasadnia opinię </w:t>
            </w:r>
          </w:p>
          <w:p w:rsidR="003428C5" w:rsidRPr="00C97660" w:rsidRDefault="003428C5" w:rsidP="00CB2284">
            <w:r w:rsidRPr="00C97660">
              <w:t>o bezstronności lub zaangażowaniu autora;</w:t>
            </w:r>
          </w:p>
          <w:p w:rsidR="003428C5" w:rsidRPr="00C97660" w:rsidRDefault="003428C5" w:rsidP="00CB2284">
            <w:r w:rsidRPr="00C97660">
              <w:t>• formułuje argumenty na podstawie tekstu;</w:t>
            </w:r>
          </w:p>
          <w:p w:rsidR="003428C5" w:rsidRPr="00C97660" w:rsidRDefault="003428C5" w:rsidP="00CB2284">
            <w:r w:rsidRPr="00C97660">
              <w:t>• wskazuje elementy różnych gatunków obecne w reportażu Olszewskiego;</w:t>
            </w:r>
          </w:p>
          <w:p w:rsidR="003428C5" w:rsidRPr="00C97660" w:rsidRDefault="003428C5" w:rsidP="00CB2284">
            <w:r w:rsidRPr="00C97660">
              <w:t>• określa motywacje bohaterów;</w:t>
            </w:r>
          </w:p>
          <w:p w:rsidR="003428C5" w:rsidRPr="00C97660" w:rsidRDefault="003428C5" w:rsidP="00CB2284">
            <w:r w:rsidRPr="00C97660">
              <w:t>• udowadnia, że tekst jest reportażem;</w:t>
            </w:r>
          </w:p>
          <w:p w:rsidR="003428C5" w:rsidRPr="00C97660" w:rsidRDefault="003428C5" w:rsidP="00CB2284">
            <w:r w:rsidRPr="00C97660">
              <w:t xml:space="preserve">• określa związek tytułu </w:t>
            </w:r>
          </w:p>
          <w:p w:rsidR="003428C5" w:rsidRPr="00C97660" w:rsidRDefault="003428C5" w:rsidP="00CB2284">
            <w:r w:rsidRPr="00C97660">
              <w:t>z motywem potopu;</w:t>
            </w:r>
          </w:p>
          <w:p w:rsidR="003428C5" w:rsidRPr="00CB0EF5" w:rsidRDefault="003428C5" w:rsidP="00CB2284">
            <w:r w:rsidRPr="00C97660">
              <w:t xml:space="preserve">• zbiera informacje do reportażu zatytułowanego </w:t>
            </w:r>
            <w:r w:rsidRPr="00C97660">
              <w:rPr>
                <w:i/>
                <w:iCs/>
              </w:rPr>
              <w:t>Dzień ósmoklasisty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gromadzi informacje na temat obecnej sytuacji w Świnnej Porębie;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przedstawia wynikające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z lektury tekstu Olszewskiego refleksje na temat świata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i ludzi;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7660">
              <w:t xml:space="preserve">• redaguje reportaż 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>22. Kiedy Polak nie zrozumie Polaka? Odmiany regionalne polszczyzny</w:t>
            </w:r>
            <w:r w:rsidRPr="00C97660" w:rsidDel="008353C6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Dialekt, dialektyzmy i dialektyzacja języka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>, s. 44–47)</w:t>
            </w:r>
          </w:p>
          <w:p w:rsidR="003428C5" w:rsidRPr="00C97660" w:rsidRDefault="003428C5" w:rsidP="00CB2284">
            <w:r w:rsidRPr="00C97660">
              <w:t>dialekt, gwara, dialektyzm, dialektyzacja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wymienia rejony Polski, w których zachowały się dialekty;</w:t>
            </w:r>
          </w:p>
          <w:p w:rsidR="003428C5" w:rsidRPr="00C97660" w:rsidRDefault="003428C5" w:rsidP="00CB2284">
            <w:r w:rsidRPr="00C97660">
              <w:t>• wyjaśnia własnymi słowami, czym jest dialektyzm;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znaczenia dialektyzmów na podstawie przypisów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wymienia i wskazuje na mapie terytorialny zasięg głównych dialektów polskich;</w:t>
            </w:r>
          </w:p>
          <w:p w:rsidR="003428C5" w:rsidRPr="00C97660" w:rsidRDefault="003428C5" w:rsidP="00CB2284">
            <w:r w:rsidRPr="00C97660">
              <w:t xml:space="preserve">• rozróżnia pojęcia: dialekt </w:t>
            </w:r>
          </w:p>
          <w:p w:rsidR="003428C5" w:rsidRPr="00C97660" w:rsidRDefault="003428C5" w:rsidP="00CB2284">
            <w:r w:rsidRPr="00C97660">
              <w:t>i gwara;</w:t>
            </w:r>
          </w:p>
          <w:p w:rsidR="003428C5" w:rsidRPr="00C97660" w:rsidRDefault="003428C5" w:rsidP="00CB2284">
            <w:r w:rsidRPr="00C97660">
              <w:t>• rozumie, na czym polega dialektyzacja;</w:t>
            </w:r>
          </w:p>
          <w:p w:rsidR="003428C5" w:rsidRPr="00C97660" w:rsidRDefault="003428C5" w:rsidP="00CB2284">
            <w:r w:rsidRPr="00C97660">
              <w:t xml:space="preserve">• dostrzega dialektyzmy </w:t>
            </w:r>
          </w:p>
          <w:p w:rsidR="003428C5" w:rsidRPr="00C97660" w:rsidRDefault="003428C5" w:rsidP="00CB2284">
            <w:r w:rsidRPr="00C97660">
              <w:t>w tekstach literackich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t>• wyjaśnia, dlaczego dialekt kaszubski ma status języka narodowego;</w:t>
            </w:r>
          </w:p>
          <w:p w:rsidR="003428C5" w:rsidRPr="00C97660" w:rsidRDefault="003428C5" w:rsidP="00CB2284">
            <w:r w:rsidRPr="00C97660">
              <w:t>• określa podstawowe cechy polskich dialektów;</w:t>
            </w:r>
          </w:p>
          <w:p w:rsidR="003428C5" w:rsidRPr="00C97660" w:rsidRDefault="003428C5" w:rsidP="00CB2284">
            <w:r w:rsidRPr="00C97660">
              <w:t>• wyjaśnia, czym jest mazurzenie;</w:t>
            </w:r>
          </w:p>
          <w:p w:rsidR="003428C5" w:rsidRPr="00C97660" w:rsidRDefault="003428C5" w:rsidP="00CB2284">
            <w:r w:rsidRPr="00C97660">
              <w:t>• zastępuje dialektyzmy wyrazami zaczerpniętymi z języka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28C5" w:rsidRPr="00C97660" w:rsidRDefault="003428C5" w:rsidP="00E76751">
            <w:r w:rsidRPr="00C97660">
              <w:t>• wskazuje cechy gwary podhalańskiej;</w:t>
            </w:r>
          </w:p>
          <w:p w:rsidR="003428C5" w:rsidRPr="00C97660" w:rsidRDefault="003428C5" w:rsidP="00E76751">
            <w:r w:rsidRPr="00C97660">
              <w:t xml:space="preserve"> • wyjaśnia przyczyny posługiwania się przez pisarzy zabiegiem dialektyzacji;</w:t>
            </w:r>
          </w:p>
          <w:p w:rsidR="003428C5" w:rsidRPr="00C97660" w:rsidRDefault="003428C5" w:rsidP="00E7675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w tekstach podstawowe cechy różnych dialektów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23. Fonetyka pomaga pisać poprawnie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7660">
              <w:rPr>
                <w:i/>
                <w:iCs/>
              </w:rPr>
              <w:t>Podstawowe zasady przenoszenia wyrazów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Pisownia przedrostków zakończonych na spółgłoskę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 xml:space="preserve">Gramatyka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97660">
              <w:rPr>
                <w:i/>
                <w:iCs/>
              </w:rPr>
              <w:t>i stylistyka</w:t>
            </w:r>
            <w:r w:rsidRPr="00C97660">
              <w:t>, s. 10, 21)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dzieli wyraz na sylaby;</w:t>
            </w:r>
          </w:p>
          <w:p w:rsidR="003428C5" w:rsidRPr="00C97660" w:rsidRDefault="003428C5" w:rsidP="00CB2284">
            <w:r w:rsidRPr="00C97660">
              <w:t xml:space="preserve">• zna i stosuje zasady dzielenia wyrazów przy przenoszeniu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zna i poprawnie stosuje zasady ortograficzne dotyczące pisowni liter oznaczających samogłoski nosowe;</w:t>
            </w:r>
          </w:p>
          <w:p w:rsidR="003428C5" w:rsidRPr="00C97660" w:rsidRDefault="003428C5" w:rsidP="00CB2284">
            <w:r w:rsidRPr="00C97660">
              <w:t xml:space="preserve">• poprawnie przenosi do następnego wiersza wyrazy </w:t>
            </w:r>
          </w:p>
          <w:p w:rsidR="003428C5" w:rsidRPr="00C97660" w:rsidRDefault="003428C5" w:rsidP="00CB2284">
            <w:r w:rsidRPr="00C97660">
              <w:t>z przedrostkami oraz wyrazy jednosylabowe;</w:t>
            </w:r>
          </w:p>
          <w:p w:rsidR="003428C5" w:rsidRPr="00CB0EF5" w:rsidRDefault="003428C5" w:rsidP="00CB2284">
            <w:r w:rsidRPr="00C97660">
              <w:t xml:space="preserve">• zna i stosuje poprawną pisownię przedrostków </w:t>
            </w:r>
            <w:r w:rsidRPr="00C97660">
              <w:rPr>
                <w:i/>
                <w:iCs/>
              </w:rPr>
              <w:t>z-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wz-</w:t>
            </w:r>
            <w:r w:rsidRPr="00C97660">
              <w:t xml:space="preserve"> oraz </w:t>
            </w:r>
            <w:r w:rsidRPr="00C97660">
              <w:rPr>
                <w:i/>
                <w:iCs/>
              </w:rPr>
              <w:t>bez-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nad-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ob-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pod-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przed-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roz-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w-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poprawnie zapisuje wyrazy </w:t>
            </w:r>
          </w:p>
          <w:p w:rsidR="003428C5" w:rsidRPr="00C97660" w:rsidRDefault="003428C5" w:rsidP="00CB2284">
            <w:r w:rsidRPr="00C97660">
              <w:t>z podwójną spółgłoską, przenosząc je do następnego wiersza;</w:t>
            </w:r>
          </w:p>
          <w:p w:rsidR="003428C5" w:rsidRPr="00C97660" w:rsidRDefault="003428C5" w:rsidP="00CB2284">
            <w:r w:rsidRPr="00C97660">
              <w:t>• stosuje poprawną pisownię znaku dzielenia wyrazu (łącznika);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>• układa dyktando, stosując poznane reguły ortograficzne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24. O zasadach akcentowania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Akcent wyrazowy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 xml:space="preserve">Gramatyka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i stylistyka</w:t>
            </w:r>
            <w:r w:rsidRPr="00C97660">
              <w:t>, s. 24–25)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FC7A5A">
              <w:t>akcent wyrazow</w:t>
            </w:r>
            <w: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wyjaśnia własnymi słowami, czym jest akcent;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 xml:space="preserve">• </w:t>
            </w:r>
            <w:r w:rsidRPr="00C97660">
              <w:rPr>
                <w:spacing w:val="-4"/>
              </w:rPr>
              <w:t>ma świadomość konieczności poprawnego akcentowania wyrazów;</w:t>
            </w:r>
          </w:p>
          <w:p w:rsidR="003428C5" w:rsidRPr="00437B6C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 xml:space="preserve">• </w:t>
            </w:r>
            <w:r w:rsidRPr="00CB0EF5">
              <w:t>wie, że akcent w języku polskim jest stały i pada zwykle na przedostatnią sylabę;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poprawnie akcentuje wyrazy ze stałym akcentem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 definiuje</w:t>
            </w:r>
            <w:r w:rsidRPr="00CB0EF5">
              <w:t xml:space="preserve"> </w:t>
            </w:r>
            <w:r w:rsidRPr="00BE5B58">
              <w:t>akcent</w:t>
            </w:r>
            <w:r>
              <w:t>;</w:t>
            </w:r>
          </w:p>
          <w:p w:rsidR="003428C5" w:rsidRPr="00CB0EF5" w:rsidRDefault="003428C5" w:rsidP="00CB2284">
            <w:r w:rsidRPr="00C97660">
              <w:t xml:space="preserve">• na ogół </w:t>
            </w:r>
            <w:r w:rsidRPr="00CB0EF5">
              <w:t>poprawnie akcentuje wyraz</w:t>
            </w:r>
            <w:r>
              <w:t>y</w:t>
            </w:r>
          </w:p>
          <w:p w:rsidR="003428C5" w:rsidRPr="00CB0EF5" w:rsidRDefault="003428C5" w:rsidP="00CB2284"/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podaje reguły akcentowania wyrazów w języku polskim;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wskazuje przykłady wyrazów, w których akcent pada na trzecią lub czwartą sylabę od końca;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poprawnie akcentuje wyrazy;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 xml:space="preserve">•  </w:t>
            </w:r>
            <w:r w:rsidRPr="00CB0EF5">
              <w:t xml:space="preserve">wymienia grupy wyrazów </w:t>
            </w:r>
            <w:r>
              <w:t>nieposiadające</w:t>
            </w:r>
            <w:r w:rsidRPr="00CB0EF5">
              <w:t xml:space="preserve"> samodzielnego akcentu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 xml:space="preserve">• </w:t>
            </w:r>
            <w:r w:rsidRPr="00CB0EF5">
              <w:t>wymienia i omawia grupy wyrazów akcentowanych w polszczyźnie inaczej;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wskazuje przykłady wyrazów mających akcent wariantywny;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  <w:r w:rsidRPr="00C97660">
              <w:t>• poprawnie akcentuje zestroje akcentowe;</w:t>
            </w:r>
          </w:p>
          <w:p w:rsidR="003428C5" w:rsidRPr="00C97660" w:rsidRDefault="003428C5" w:rsidP="00CB2284">
            <w:pPr>
              <w:tabs>
                <w:tab w:val="left" w:pos="0"/>
                <w:tab w:val="left" w:pos="233"/>
              </w:tabs>
            </w:pP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25. Na czym polega współczesny potop?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Pierre Lévy, </w:t>
            </w:r>
            <w:r w:rsidRPr="00C97660">
              <w:rPr>
                <w:i/>
                <w:iCs/>
              </w:rPr>
              <w:t xml:space="preserve">Drugi potop </w:t>
            </w:r>
          </w:p>
          <w:p w:rsidR="003428C5" w:rsidRPr="00C97660" w:rsidRDefault="003428C5" w:rsidP="00CB2284">
            <w:r w:rsidRPr="00C97660">
              <w:t>(s. 159–165)</w:t>
            </w:r>
          </w:p>
          <w:p w:rsidR="003428C5" w:rsidRPr="00C97660" w:rsidRDefault="003428C5" w:rsidP="00CB2284">
            <w:r w:rsidRPr="00C97660">
              <w:t>metafora, symbol, arka, publicystyka, artykuł, artykuł naukowy, artykuł popularnonaukowy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informacje o autorze;</w:t>
            </w:r>
          </w:p>
          <w:p w:rsidR="003428C5" w:rsidRPr="00C97660" w:rsidRDefault="003428C5" w:rsidP="00CB2284">
            <w:r w:rsidRPr="00C97660">
              <w:t>• czyta tekst, wyszukując potrzebne informacje;</w:t>
            </w:r>
          </w:p>
          <w:p w:rsidR="003428C5" w:rsidRPr="00C97660" w:rsidRDefault="003428C5" w:rsidP="00CB2284">
            <w:r w:rsidRPr="00C97660">
              <w:t>• przypomina najważniejsze elementy świata przedstawionego z biblijnej opowieści o potopie;</w:t>
            </w:r>
          </w:p>
          <w:p w:rsidR="003428C5" w:rsidRPr="00C97660" w:rsidRDefault="003428C5" w:rsidP="00CB2284">
            <w:r w:rsidRPr="00C97660">
              <w:t>• wskazuje w tekście Lévy’ego nawiązania do Biblii;</w:t>
            </w:r>
          </w:p>
          <w:p w:rsidR="003428C5" w:rsidRPr="00C97660" w:rsidRDefault="003428C5" w:rsidP="00CB2284">
            <w:r w:rsidRPr="00C97660">
              <w:t>• na podstawie tekstu krótko charakteryzuje rzeczywistość informacyjną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wskazuje w biblijnej opowieści elementy o charakterze symbolicznym;</w:t>
            </w:r>
          </w:p>
          <w:p w:rsidR="003428C5" w:rsidRPr="00CB0EF5" w:rsidRDefault="003428C5" w:rsidP="00CB2284">
            <w:r w:rsidRPr="00CB0EF5">
              <w:t>• wyodrębnia z tekstu komentarze autora do fragmentów Biblii;</w:t>
            </w:r>
          </w:p>
          <w:p w:rsidR="003428C5" w:rsidRPr="00CB0EF5" w:rsidRDefault="003428C5" w:rsidP="00CB2284">
            <w:r w:rsidRPr="00CB0EF5">
              <w:t xml:space="preserve">• na podstawie tekstu wymienia szanse i zagrożenia </w:t>
            </w:r>
            <w:r>
              <w:t>związane z życiem w</w:t>
            </w:r>
            <w:r w:rsidRPr="00CB0EF5">
              <w:t> rzeczywistości informacyjnej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 xml:space="preserve">• </w:t>
            </w:r>
            <w:r>
              <w:t>ob</w:t>
            </w:r>
            <w:r w:rsidRPr="00CB0EF5">
              <w:t xml:space="preserve">jaśnia symboliczne znaczenia </w:t>
            </w:r>
            <w:r>
              <w:t>elementów</w:t>
            </w:r>
            <w:r w:rsidRPr="00CB0EF5">
              <w:t> biblijnej opowieści;</w:t>
            </w:r>
          </w:p>
          <w:p w:rsidR="003428C5" w:rsidRPr="00CB0EF5" w:rsidRDefault="003428C5" w:rsidP="00CB2284">
            <w:r w:rsidRPr="00CB0EF5">
              <w:t>• wyjaśnia, czemu służą przywołane fragmenty Biblii i komentarze do nich;</w:t>
            </w:r>
          </w:p>
          <w:p w:rsidR="003428C5" w:rsidRPr="00CB0EF5" w:rsidRDefault="003428C5" w:rsidP="00CB2284">
            <w:r w:rsidRPr="00CB0EF5">
              <w:t>• wskazuje w tekście tezę autora zawierającą diagnozę współczesnego świata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przedstawia biblijny motyw potopu i jego kulturowe znaczenia;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przygotowuje propozycję rysunku oddającego sens wskazanego fragmentu;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formułuje wnioski dotyczące problematyki tekstu;</w:t>
            </w:r>
          </w:p>
          <w:p w:rsidR="003428C5" w:rsidRPr="00C97660" w:rsidRDefault="003428C5" w:rsidP="00CB2284">
            <w:r w:rsidRPr="00C97660">
              <w:t xml:space="preserve">• rozpoznaje tekst jako artykuł prasowy, określa jego tematykę i problematykę; </w:t>
            </w:r>
          </w:p>
          <w:p w:rsidR="003428C5" w:rsidRPr="00CB0EF5" w:rsidRDefault="003428C5" w:rsidP="00CB2284">
            <w:r w:rsidRPr="00C97660">
              <w:t>• wyraża własną opinię związaną z przedstawianą przez tekst problematyką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26. Jak sprawić, by wypowiedź była spójna?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Czytelnika zwykle złości, kiedy w tekście brak spójności </w:t>
            </w:r>
            <w:r w:rsidRPr="00C97660">
              <w:t>(s. 166–171)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Pierre Lévy, </w:t>
            </w:r>
            <w:r w:rsidRPr="00C97660">
              <w:rPr>
                <w:i/>
                <w:iCs/>
              </w:rPr>
              <w:t xml:space="preserve">Drugi potop </w:t>
            </w:r>
          </w:p>
          <w:p w:rsidR="003428C5" w:rsidRPr="00C97660" w:rsidRDefault="003428C5" w:rsidP="00CB2284">
            <w:r w:rsidRPr="00C97660">
              <w:t>(s. 159–165)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 </w:t>
            </w:r>
            <w:r w:rsidRPr="00C97660">
              <w:t xml:space="preserve">spójność, struktura znaczeniowa, wskaźniki zespolenia, akapit, tok myślenia (wywód), rozprawka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tekst ze zrozumieniem;</w:t>
            </w:r>
          </w:p>
          <w:p w:rsidR="003428C5" w:rsidRPr="00C97660" w:rsidRDefault="003428C5" w:rsidP="00CB2284">
            <w:r w:rsidRPr="00C97660">
              <w:t xml:space="preserve">• dopasowuje tytuły do poszczególnych akapitów tekstu </w:t>
            </w:r>
            <w:r w:rsidRPr="00C97660">
              <w:rPr>
                <w:i/>
                <w:iCs/>
              </w:rPr>
              <w:t>Drugi potop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dzieli tekst na segmenty odpowiadające wskazanym częściom;</w:t>
            </w:r>
          </w:p>
          <w:p w:rsidR="003428C5" w:rsidRPr="00C97660" w:rsidRDefault="003428C5" w:rsidP="00CB2284">
            <w:r w:rsidRPr="00C97660">
              <w:t>• tworzy spójny tekst z zaprezentowanych fragmentów;</w:t>
            </w:r>
          </w:p>
          <w:p w:rsidR="003428C5" w:rsidRPr="00C97660" w:rsidRDefault="003428C5" w:rsidP="00CB2284">
            <w:r w:rsidRPr="00C97660">
              <w:t xml:space="preserve">• zna pojęcia: </w:t>
            </w:r>
            <w:r w:rsidRPr="00C97660">
              <w:rPr>
                <w:i/>
                <w:iCs/>
              </w:rPr>
              <w:t>wskaźniki zespolenia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spójność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akapit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uzasadnia sposób uporządkowania zaprezentowanych fragmentów;</w:t>
            </w:r>
          </w:p>
          <w:p w:rsidR="003428C5" w:rsidRPr="00C97660" w:rsidRDefault="003428C5" w:rsidP="00CB2284">
            <w:r w:rsidRPr="00C97660">
              <w:t>• przekształca tekst, usuwając z niego oznaki niespójności;</w:t>
            </w:r>
          </w:p>
          <w:p w:rsidR="003428C5" w:rsidRPr="00C97660" w:rsidRDefault="003428C5" w:rsidP="00E76751">
            <w:r w:rsidRPr="00C97660">
              <w:t>• uzupełnia tekst wskaźnikami zespolenia wybranymi spośród podanych;</w:t>
            </w:r>
          </w:p>
          <w:p w:rsidR="003428C5" w:rsidRPr="00C97660" w:rsidRDefault="003428C5" w:rsidP="00CB2284">
            <w:r w:rsidRPr="00C97660">
              <w:t xml:space="preserve">• rozumie pojęcia: </w:t>
            </w:r>
            <w:r w:rsidRPr="00C97660">
              <w:rPr>
                <w:i/>
                <w:iCs/>
              </w:rPr>
              <w:t>wskaźniki zespolenia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spójność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akapit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tok myślenia (wywód)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wskazuje i uzasadnia wybór kryterium, zgodnie z którym porządkuje zaprezentowane fragmenty;</w:t>
            </w:r>
          </w:p>
          <w:p w:rsidR="003428C5" w:rsidRPr="00C97660" w:rsidRDefault="003428C5" w:rsidP="00CB2284">
            <w:r w:rsidRPr="00C97660">
              <w:t>• opisuje i uzasadnia zabiegi służące usuwaniu niespójności w tekście;</w:t>
            </w:r>
          </w:p>
          <w:p w:rsidR="003428C5" w:rsidRPr="00C97660" w:rsidRDefault="003428C5" w:rsidP="00CB2284">
            <w:r w:rsidRPr="00C97660">
              <w:t>• podaje przykłady wskaźników zespolenia;</w:t>
            </w:r>
          </w:p>
          <w:p w:rsidR="003428C5" w:rsidRPr="00C97660" w:rsidRDefault="003428C5" w:rsidP="00CB2284">
            <w:r w:rsidRPr="00C97660">
              <w:t>• przekształca tekst rozprawki, używając innej tezy oraz rozwijając argumenty;</w:t>
            </w:r>
          </w:p>
          <w:p w:rsidR="003428C5" w:rsidRPr="00CB0EF5" w:rsidRDefault="003428C5" w:rsidP="00CB2284">
            <w:r w:rsidRPr="00C97660">
              <w:t>• przekształca tekst, usuwając niespójności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uzasadnia przekształcenia dokonane w tekście rozprawki;</w:t>
            </w:r>
          </w:p>
          <w:p w:rsidR="003428C5" w:rsidRPr="00C97660" w:rsidRDefault="003428C5" w:rsidP="00CB2284">
            <w:r w:rsidRPr="00C97660">
              <w:t>• układa tekst rozprawki, używając wybranych argumentów w funkcji kontrargumentów oraz przekształcając inne segmenty tekstu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27. Dokąd zmierza współczesna kultura? (Krzysztof Varga, </w:t>
            </w:r>
            <w:r w:rsidRPr="00C97660">
              <w:rPr>
                <w:b/>
                <w:bCs/>
                <w:i/>
                <w:iCs/>
              </w:rPr>
              <w:t>Kocham papier…</w:t>
            </w:r>
            <w:r w:rsidRPr="00C97660">
              <w:rPr>
                <w:b/>
                <w:bCs/>
              </w:rPr>
              <w:t xml:space="preserve">)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442983">
            <w:r w:rsidRPr="00C97660">
              <w:t xml:space="preserve">Krzysztof Varga, </w:t>
            </w:r>
            <w:r w:rsidRPr="00C97660">
              <w:rPr>
                <w:i/>
                <w:iCs/>
              </w:rPr>
              <w:t>Kocham papier, czyli wyznania zdychającego mamuta</w:t>
            </w:r>
            <w:r w:rsidRPr="00C97660">
              <w:t xml:space="preserve"> (fragment książki </w:t>
            </w:r>
            <w:r w:rsidRPr="00C97660">
              <w:rPr>
                <w:i/>
                <w:iCs/>
              </w:rPr>
              <w:t>Polska mistrzem Polski</w:t>
            </w:r>
            <w:r w:rsidRPr="00C97660">
              <w:t xml:space="preserve">, s. 191–195) </w:t>
            </w:r>
          </w:p>
          <w:p w:rsidR="003428C5" w:rsidRPr="00C97660" w:rsidRDefault="003428C5" w:rsidP="00442983">
            <w:pPr>
              <w:rPr>
                <w:i/>
                <w:iCs/>
              </w:rPr>
            </w:pPr>
            <w:r w:rsidRPr="00C97660">
              <w:t>felieton, puenta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tekst, wyszukując potrzebne informacje;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dzieli się wrażeniami na temat przeczytanego tekstu;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definicją felietonu</w:t>
            </w:r>
          </w:p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wskazuje, cytując odpowiednie sformułowania, w czyim imieniu wypowiada się autor;</w:t>
            </w:r>
          </w:p>
          <w:p w:rsidR="003428C5" w:rsidRPr="00C97660" w:rsidRDefault="003428C5" w:rsidP="00CB2284">
            <w:r w:rsidRPr="00C97660">
              <w:t>• określa tematykę tekstu, korzystając z podanego słownictwa;</w:t>
            </w:r>
          </w:p>
          <w:p w:rsidR="003428C5" w:rsidRPr="00C97660" w:rsidRDefault="003428C5" w:rsidP="00CB2284">
            <w:r w:rsidRPr="00C97660">
              <w:t>• uzasadnia swoje opinie za pomocą odpowiednich cytatów z tekstu;</w:t>
            </w:r>
          </w:p>
          <w:p w:rsidR="003428C5" w:rsidRPr="00C97660" w:rsidRDefault="003428C5" w:rsidP="00CB2284">
            <w:r w:rsidRPr="00C97660">
              <w:t>• wskazuje puentę tekstu;</w:t>
            </w:r>
          </w:p>
          <w:p w:rsidR="003428C5" w:rsidRPr="00C97660" w:rsidRDefault="003428C5" w:rsidP="00CB2284">
            <w:r w:rsidRPr="00C97660">
              <w:t>• wskazuje w tekście Krzysztofa Vargi cechy felietonu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cytuje i komentuje odpowiednie fragmenty tekstu;</w:t>
            </w:r>
          </w:p>
          <w:p w:rsidR="003428C5" w:rsidRPr="00C97660" w:rsidRDefault="003428C5" w:rsidP="00CB2284">
            <w:r w:rsidRPr="00C97660">
              <w:t>• określa intencje autora, uzasadnia swoje stanowisko;</w:t>
            </w:r>
          </w:p>
          <w:p w:rsidR="003428C5" w:rsidRPr="00C97660" w:rsidRDefault="003428C5" w:rsidP="00CB2284">
            <w:r w:rsidRPr="00C97660">
              <w:t>• uzasadnia swoje wrażenia czytelnicze, wybierając odpowiednie kategorie;</w:t>
            </w:r>
          </w:p>
          <w:p w:rsidR="003428C5" w:rsidRPr="00C97660" w:rsidRDefault="003428C5" w:rsidP="00CB2284">
            <w:r w:rsidRPr="00C97660">
              <w:t xml:space="preserve">• analizuje zabiegi językowe zastosowane przez autora, odwołując się do przykładów </w:t>
            </w:r>
          </w:p>
          <w:p w:rsidR="003428C5" w:rsidRPr="00C97660" w:rsidRDefault="003428C5" w:rsidP="00CB2284">
            <w:r w:rsidRPr="00C97660">
              <w:t>z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9652E4">
            <w:r w:rsidRPr="00C97660">
              <w:t>• wyjaśnia, na czym polega postawa tradycjonalisty, a na czym postawa entuzjasty postępu;</w:t>
            </w:r>
          </w:p>
          <w:p w:rsidR="003428C5" w:rsidRPr="00C97660" w:rsidRDefault="003428C5" w:rsidP="009652E4">
            <w:r w:rsidRPr="00C97660">
              <w:t>• objaśnia wymowę puenty utworu;</w:t>
            </w:r>
          </w:p>
          <w:p w:rsidR="003428C5" w:rsidRPr="00C97660" w:rsidRDefault="003428C5" w:rsidP="009652E4">
            <w:r w:rsidRPr="00C97660">
              <w:t>• objaśnia wpływ stylu językowego na wrażenia odbiorcy;</w:t>
            </w:r>
          </w:p>
          <w:p w:rsidR="003428C5" w:rsidRPr="00C97660" w:rsidRDefault="003428C5" w:rsidP="009652E4">
            <w:r w:rsidRPr="00C97660">
              <w:t>• pisze tekst inspirowany felietonem Krzysztofa Vargi;</w:t>
            </w:r>
          </w:p>
          <w:p w:rsidR="003428C5" w:rsidRPr="00C97660" w:rsidRDefault="003428C5" w:rsidP="009652E4">
            <w:r w:rsidRPr="00C97660">
              <w:t xml:space="preserve">• porównuje tekst reportażu </w:t>
            </w:r>
          </w:p>
          <w:p w:rsidR="003428C5" w:rsidRPr="00C97660" w:rsidRDefault="003428C5" w:rsidP="009652E4">
            <w:r w:rsidRPr="00C97660">
              <w:t>z tekstem felietonu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28. Warsztaty publicystyczne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Warsztaty publicystyczne </w:t>
            </w:r>
            <w:r w:rsidRPr="00C97660">
              <w:t>– sprawdzian (s. 196–198)</w:t>
            </w:r>
          </w:p>
          <w:p w:rsidR="003428C5" w:rsidRPr="00C97660" w:rsidRDefault="003428C5" w:rsidP="00CB2284">
            <w:r w:rsidRPr="00C97660">
              <w:t>powieść, reportaż, felieton, sprawozdanie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podaje cechy reportażu, felietonu;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rozpoznaje gatunki publicystyczne;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odróżnia sprawozdanie od reportażu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9652E4" w:rsidRDefault="003428C5" w:rsidP="009652E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9652E4">
              <w:rPr>
                <w:rFonts w:eastAsia="AgendaPl-RegularCondensed"/>
              </w:rPr>
              <w:t>rozpoznaje fragmenty pochodzące z powieści, reportażu i felietonu</w:t>
            </w:r>
          </w:p>
          <w:p w:rsidR="003428C5" w:rsidRPr="00C97660" w:rsidRDefault="003428C5" w:rsidP="009652E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9652E4">
            <w:r w:rsidRPr="00C97660">
              <w:t xml:space="preserve">• </w:t>
            </w:r>
            <w:r w:rsidRPr="009652E4">
              <w:rPr>
                <w:rFonts w:eastAsia="AgendaPl-RegularCondensed"/>
              </w:rPr>
              <w:t>doskonali umiejętność przeredagowania sprawozdania w reportaż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9652E4" w:rsidRDefault="003428C5" w:rsidP="009652E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• </w:t>
            </w:r>
            <w:r w:rsidRPr="009652E4">
              <w:rPr>
                <w:rFonts w:eastAsia="AgendaPl-RegularCondensed"/>
              </w:rPr>
              <w:t>redaguje felieton / reportaż</w:t>
            </w:r>
          </w:p>
          <w:p w:rsidR="003428C5" w:rsidRPr="00C97660" w:rsidRDefault="003428C5" w:rsidP="009652E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29. Fonetyka – powtórzenie wiadomości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Powtórzenie i utrwalenie wiadomości o głosce i sylabie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 xml:space="preserve">Powtórzenie i utrwalenie wiadomości z fonetyki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11, 26)</w:t>
            </w:r>
          </w:p>
          <w:p w:rsidR="003428C5" w:rsidRPr="00C97660" w:rsidRDefault="003428C5" w:rsidP="00CB2284">
            <w:r w:rsidRPr="00C97660">
              <w:rPr>
                <w:color w:val="000000"/>
              </w:rPr>
              <w:t>pojęcia i umiejętności z zakresu fonetyki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rozróżnia literę, głoskę, sylabę;</w:t>
            </w:r>
            <w:r w:rsidRPr="00C97660">
              <w:br/>
              <w:t>• dzieli proste wyrazy na litery, głoski i sylaby;</w:t>
            </w:r>
            <w:r w:rsidRPr="00C97660">
              <w:br/>
              <w:t>• wie, które narządy mowy biorą udział w powstawaniu głosek;</w:t>
            </w:r>
            <w:r w:rsidRPr="00C97660">
              <w:br/>
              <w:t>• zna podstawowe cechy głosek;</w:t>
            </w:r>
          </w:p>
          <w:p w:rsidR="003428C5" w:rsidRPr="00C97660" w:rsidRDefault="003428C5" w:rsidP="00CB2284">
            <w:r w:rsidRPr="00C97660">
              <w:t>• wie, na czym polega akcent wyrazowy;</w:t>
            </w:r>
            <w:r w:rsidRPr="00C97660">
              <w:br/>
              <w:t>• zna główną zasadę akcentowania w polszczyźnie;</w:t>
            </w:r>
          </w:p>
          <w:p w:rsidR="003428C5" w:rsidRPr="00C97660" w:rsidRDefault="003428C5" w:rsidP="00CB2284">
            <w:r w:rsidRPr="00C97660">
              <w:t>• wie, że w języku występuje zjawisko upodobnienia głosek;</w:t>
            </w:r>
            <w:r w:rsidRPr="00C97660">
              <w:br/>
              <w:t>• nazywa główne rodzaje upodobnień</w:t>
            </w:r>
            <w:r w:rsidRPr="00C97660"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dzieli wyrazy na litery </w:t>
            </w:r>
          </w:p>
          <w:p w:rsidR="003428C5" w:rsidRPr="00C97660" w:rsidRDefault="003428C5" w:rsidP="00CB2284">
            <w:r w:rsidRPr="00C97660">
              <w:t>i głoski;</w:t>
            </w:r>
          </w:p>
          <w:p w:rsidR="003428C5" w:rsidRPr="00C97660" w:rsidRDefault="003428C5" w:rsidP="00CB2284">
            <w:r w:rsidRPr="00C97660">
              <w:t>• wyodrębnia w wyrazie sylaby, wskazuje sylaby otwarte i zamknięte;</w:t>
            </w:r>
            <w:r w:rsidRPr="00C97660">
              <w:br/>
              <w:t xml:space="preserve">• wie, jakie funkcje może pełnić w wyrazach litera </w:t>
            </w:r>
            <w:r w:rsidRPr="00C97660">
              <w:rPr>
                <w:i/>
                <w:iCs/>
              </w:rPr>
              <w:t>i</w:t>
            </w:r>
            <w:r w:rsidRPr="00C97660">
              <w:t>;</w:t>
            </w:r>
            <w:r w:rsidRPr="00C97660">
              <w:br/>
              <w:t xml:space="preserve">• rozróżnia samogłoski </w:t>
            </w:r>
          </w:p>
          <w:p w:rsidR="003428C5" w:rsidRPr="00C97660" w:rsidRDefault="003428C5" w:rsidP="00CB2284">
            <w:r w:rsidRPr="00C97660">
              <w:t>i spółgłoski, wymienia rodzaje głosek;</w:t>
            </w:r>
            <w:r w:rsidRPr="00C97660">
              <w:br/>
              <w:t>• wymienia podstawowe narządy biorące udział w artykulacji;</w:t>
            </w:r>
            <w:r w:rsidRPr="00C97660">
              <w:br/>
              <w:t>• zna i na ogół stosuje zasady akcentowania w polszczyźnie;</w:t>
            </w:r>
            <w:r w:rsidRPr="00C97660">
              <w:br/>
              <w:t>• podaje przykłady wyrazów nieposiadających samodzielnego akcentu;</w:t>
            </w:r>
            <w:r w:rsidRPr="00C97660">
              <w:br/>
              <w:t xml:space="preserve">• wie, na czym polegają upodobnienia głosek </w:t>
            </w:r>
          </w:p>
          <w:p w:rsidR="003428C5" w:rsidRPr="00C97660" w:rsidRDefault="003428C5" w:rsidP="00CB2284">
            <w:r w:rsidRPr="00C97660">
              <w:t>i wskazuje ich przykłady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omawia różne sposoby zapisywania głosek;</w:t>
            </w:r>
          </w:p>
          <w:p w:rsidR="003428C5" w:rsidRPr="00C97660" w:rsidRDefault="003428C5" w:rsidP="00CB2284">
            <w:r w:rsidRPr="00C97660">
              <w:t xml:space="preserve">• wskazuje </w:t>
            </w:r>
            <w:r w:rsidRPr="00C97660">
              <w:rPr>
                <w:i/>
                <w:iCs/>
              </w:rPr>
              <w:t xml:space="preserve">i </w:t>
            </w:r>
            <w:r w:rsidRPr="00C97660">
              <w:t xml:space="preserve">oraz </w:t>
            </w:r>
            <w:r w:rsidRPr="00C97660">
              <w:rPr>
                <w:i/>
                <w:iCs/>
              </w:rPr>
              <w:t>u</w:t>
            </w:r>
            <w:r w:rsidRPr="00C97660">
              <w:t xml:space="preserve"> niezgłoskotwórcze;</w:t>
            </w:r>
            <w:r w:rsidRPr="00C97660">
              <w:br/>
              <w:t>• charakteryzuje różne typy głosek;</w:t>
            </w:r>
            <w:r w:rsidRPr="00C97660">
              <w:br/>
              <w:t>• określa funkcję poszczególnych narządów mowy w procesie wymawiania różnych głosek;</w:t>
            </w:r>
          </w:p>
          <w:p w:rsidR="003428C5" w:rsidRPr="00C97660" w:rsidRDefault="003428C5" w:rsidP="00CB2284">
            <w:r w:rsidRPr="00C97660">
              <w:t xml:space="preserve">• rozpoznaje w wyrazie </w:t>
            </w:r>
          </w:p>
          <w:p w:rsidR="003428C5" w:rsidRPr="00C97660" w:rsidRDefault="003428C5" w:rsidP="00CB2284">
            <w:r w:rsidRPr="00C97660">
              <w:t>sylaby zamknięte i otwarte, nazywa je;</w:t>
            </w:r>
            <w:r w:rsidRPr="00C97660">
              <w:br/>
              <w:t xml:space="preserve">• stosuje zasady akcentowania wyrazów </w:t>
            </w:r>
            <w:r w:rsidRPr="00C97660">
              <w:br/>
              <w:t>• objaśnia, na czym polegają rożne rodzaje upodobnień</w:t>
            </w:r>
            <w:r w:rsidRPr="00C97660">
              <w:br/>
              <w:t xml:space="preserve">•  wskazuje i nazywa przykłady upodobnień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bezbłędnie dzieli także trudne wyrazy na litery,  głoski, sylaby;</w:t>
            </w:r>
            <w:r w:rsidRPr="00C97660">
              <w:br/>
              <w:t xml:space="preserve">• omawia różne funkcje litery </w:t>
            </w:r>
            <w:r w:rsidRPr="00C97660">
              <w:rPr>
                <w:i/>
                <w:iCs/>
              </w:rPr>
              <w:t>i</w:t>
            </w:r>
            <w:r w:rsidRPr="00C97660">
              <w:t xml:space="preserve"> w wyrazach; </w:t>
            </w:r>
            <w:r w:rsidRPr="00C97660">
              <w:br/>
              <w:t xml:space="preserve">• określa cechy samogłosek </w:t>
            </w:r>
          </w:p>
          <w:p w:rsidR="003428C5" w:rsidRPr="00C97660" w:rsidRDefault="003428C5" w:rsidP="00CB2284">
            <w:r w:rsidRPr="00C97660">
              <w:t>i spółgłosek;</w:t>
            </w:r>
            <w:r w:rsidRPr="00C97660">
              <w:br/>
              <w:t>• objaśnia rolę poszczególnych narządów mowy w procesie artykulacji;</w:t>
            </w:r>
            <w:r w:rsidRPr="00C97660">
              <w:br/>
              <w:t>• poprawnie akcentuje wszystkie wyrazy, zna zasady akcentowania;</w:t>
            </w:r>
          </w:p>
          <w:p w:rsidR="003428C5" w:rsidRPr="00C97660" w:rsidRDefault="003428C5" w:rsidP="00CB2284">
            <w:r w:rsidRPr="00C97660">
              <w:t>• wyjaśnia, na czym polega akcent wariantywny wyrazów;</w:t>
            </w:r>
            <w:r w:rsidRPr="00C97660">
              <w:br/>
              <w:t>• objaśnia na przykładach mechanizm powstawania upodobnień głosek;</w:t>
            </w:r>
            <w:r w:rsidRPr="00C97660">
              <w:br/>
              <w:t>• wskazuje i nazywa przykłady upodobnień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9652E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Sprawdzian wiadomości nr 1 i jego omówienie</w:t>
            </w:r>
          </w:p>
          <w:p w:rsidR="003428C5" w:rsidRPr="00C97660" w:rsidRDefault="003428C5" w:rsidP="009652E4">
            <w:pPr>
              <w:rPr>
                <w:b/>
                <w:bCs/>
              </w:rPr>
            </w:pPr>
            <w:r w:rsidRPr="00C97660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9652E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9652E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</w:tr>
      <w:tr w:rsidR="003428C5" w:rsidRPr="00C97660">
        <w:trPr>
          <w:gridBefore w:val="1"/>
          <w:trHeight w:val="5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30. W świecie bogów i ludzi, czyli o eposie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Infografika:</w:t>
            </w:r>
            <w:r w:rsidRPr="00C97660">
              <w:rPr>
                <w:i/>
                <w:iCs/>
              </w:rPr>
              <w:t xml:space="preserve"> Świat Homera</w:t>
            </w:r>
            <w:r w:rsidRPr="00C97660">
              <w:t xml:space="preserve"> (s. 32–33)</w:t>
            </w:r>
          </w:p>
          <w:p w:rsidR="003428C5" w:rsidRPr="00C97660" w:rsidRDefault="003428C5" w:rsidP="00CB2284">
            <w:r w:rsidRPr="00C97660">
              <w:t xml:space="preserve">Homer, </w:t>
            </w:r>
            <w:r w:rsidRPr="00C97660">
              <w:rPr>
                <w:i/>
                <w:iCs/>
              </w:rPr>
              <w:t xml:space="preserve">Iliada </w:t>
            </w:r>
            <w:r w:rsidRPr="00C97660">
              <w:t xml:space="preserve">(fragmenty </w:t>
            </w:r>
            <w:r w:rsidRPr="00C97660">
              <w:rPr>
                <w:i/>
                <w:iCs/>
              </w:rPr>
              <w:t xml:space="preserve">Pieśni I </w:t>
            </w:r>
            <w:r w:rsidRPr="00C97660">
              <w:t xml:space="preserve">oraz </w:t>
            </w:r>
            <w:r w:rsidRPr="00C97660">
              <w:rPr>
                <w:i/>
                <w:iCs/>
              </w:rPr>
              <w:t>Pieśni XXII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34–42)</w:t>
            </w:r>
          </w:p>
          <w:p w:rsidR="003428C5" w:rsidRPr="00C97660" w:rsidRDefault="003428C5" w:rsidP="00CB2284">
            <w:pPr>
              <w:rPr>
                <w:lang w:val="de-DE"/>
              </w:rPr>
            </w:pPr>
            <w:r w:rsidRPr="00C97660">
              <w:t xml:space="preserve">kadry z filmu </w:t>
            </w:r>
            <w:r w:rsidRPr="00C97660">
              <w:rPr>
                <w:i/>
                <w:iCs/>
              </w:rPr>
              <w:t>Troja</w:t>
            </w:r>
            <w:r w:rsidRPr="00C97660">
              <w:t xml:space="preserve"> w reż. </w:t>
            </w:r>
            <w:r w:rsidRPr="00C97660">
              <w:rPr>
                <w:lang w:val="de-DE"/>
              </w:rPr>
              <w:t xml:space="preserve">Wolfganga Petersena, 2004 (s. 32, 35) </w:t>
            </w:r>
          </w:p>
          <w:p w:rsidR="003428C5" w:rsidRPr="00C97660" w:rsidRDefault="003428C5" w:rsidP="00CB2284">
            <w:pPr>
              <w:rPr>
                <w:lang w:val="de-DE"/>
              </w:rPr>
            </w:pPr>
            <w:r w:rsidRPr="00C97660">
              <w:rPr>
                <w:lang w:val="de-DE"/>
              </w:rPr>
              <w:t xml:space="preserve">Peter Paul Rubens, </w:t>
            </w:r>
            <w:r w:rsidRPr="00C97660">
              <w:rPr>
                <w:i/>
                <w:iCs/>
                <w:lang w:val="de-DE"/>
              </w:rPr>
              <w:t>Achilles zwyciężający Hektora</w:t>
            </w:r>
            <w:r w:rsidRPr="00C97660">
              <w:rPr>
                <w:lang w:val="de-DE"/>
              </w:rPr>
              <w:t>,  1630–1632 (s. 39)</w:t>
            </w:r>
          </w:p>
          <w:p w:rsidR="003428C5" w:rsidRPr="00C97660" w:rsidRDefault="003428C5" w:rsidP="00CB2284">
            <w:r w:rsidRPr="00C97660">
              <w:t>mit, literatura ustna, wojna trojańska, apostrofa, inwokacja, epos (epopeja), porównanie homeryckie, hasło encyklopedyczne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zapoznaje się z informacjami na temat Homera i </w:t>
            </w:r>
            <w:r w:rsidRPr="00C97660">
              <w:rPr>
                <w:i/>
                <w:iCs/>
              </w:rPr>
              <w:t>Iliady</w:t>
            </w:r>
            <w:r w:rsidRPr="00C97660">
              <w:t xml:space="preserve">; </w:t>
            </w:r>
          </w:p>
          <w:p w:rsidR="003428C5" w:rsidRPr="00C97660" w:rsidRDefault="003428C5" w:rsidP="00CB2284">
            <w:r w:rsidRPr="00C97660">
              <w:t>• odpowiada na pytania, cytując fragmenty tekstu;</w:t>
            </w:r>
          </w:p>
          <w:p w:rsidR="003428C5" w:rsidRPr="00C97660" w:rsidRDefault="003428C5" w:rsidP="00CB2284">
            <w:r w:rsidRPr="00C97660">
              <w:t>• wskazuje elementy świata przedstawionego;</w:t>
            </w:r>
          </w:p>
          <w:p w:rsidR="003428C5" w:rsidRPr="00C97660" w:rsidRDefault="003428C5" w:rsidP="00CB2284">
            <w:r w:rsidRPr="00C97660">
              <w:t>• zapisuje w punktach informacje o przebiegu wojny;</w:t>
            </w:r>
          </w:p>
          <w:p w:rsidR="003428C5" w:rsidRPr="00C97660" w:rsidRDefault="003428C5" w:rsidP="00CB2284">
            <w:r w:rsidRPr="00C97660">
              <w:t>• nazywa najważniejsze cechy bohaterów;</w:t>
            </w:r>
          </w:p>
          <w:p w:rsidR="003428C5" w:rsidRPr="00C97660" w:rsidRDefault="003428C5" w:rsidP="00CB2284">
            <w:r w:rsidRPr="00C97660">
              <w:t xml:space="preserve">• zna pojęcia: </w:t>
            </w:r>
            <w:r w:rsidRPr="00C97660">
              <w:rPr>
                <w:i/>
                <w:iCs/>
              </w:rPr>
              <w:t>apostrofa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porównanie homeryckie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epos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nazywa i komentuje emocje Hektora przed walką;</w:t>
            </w:r>
          </w:p>
          <w:p w:rsidR="003428C5" w:rsidRPr="00C97660" w:rsidRDefault="003428C5" w:rsidP="00CB2284">
            <w:r w:rsidRPr="00C97660">
              <w:t>• omawia elementy świata przedstawionego;</w:t>
            </w:r>
          </w:p>
          <w:p w:rsidR="003428C5" w:rsidRPr="00C97660" w:rsidRDefault="003428C5" w:rsidP="00CB2284">
            <w:r w:rsidRPr="00C97660">
              <w:t>• charakteryzuje bohaterów;</w:t>
            </w:r>
          </w:p>
          <w:p w:rsidR="003428C5" w:rsidRPr="00C97660" w:rsidRDefault="003428C5" w:rsidP="00CB2284">
            <w:r w:rsidRPr="00C97660">
              <w:t>• odnajduje w tekście motyw gniewu;</w:t>
            </w:r>
          </w:p>
          <w:p w:rsidR="003428C5" w:rsidRPr="00C97660" w:rsidRDefault="003428C5" w:rsidP="00CB2284">
            <w:r w:rsidRPr="00C97660">
              <w:t>• proponuje inne rozwinięcie tytułu utworu;</w:t>
            </w:r>
          </w:p>
          <w:p w:rsidR="003428C5" w:rsidRPr="00C97660" w:rsidRDefault="003428C5" w:rsidP="00CB2284">
            <w:r w:rsidRPr="00C97660">
              <w:t>• odczytuje przykładowe apostrofy i porównania;</w:t>
            </w:r>
          </w:p>
          <w:p w:rsidR="003428C5" w:rsidRPr="00C97660" w:rsidRDefault="003428C5" w:rsidP="00CB2284">
            <w:r w:rsidRPr="00C97660">
              <w:t>• rozpoznaje w tekście porównanie homeryckie;</w:t>
            </w:r>
          </w:p>
          <w:p w:rsidR="003428C5" w:rsidRPr="00C97660" w:rsidRDefault="003428C5" w:rsidP="00CB2284">
            <w:r w:rsidRPr="00C97660">
              <w:t xml:space="preserve">• używa pojęć: </w:t>
            </w:r>
            <w:r w:rsidRPr="00C97660">
              <w:rPr>
                <w:i/>
                <w:iCs/>
              </w:rPr>
              <w:t>apostrofa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porównanie homeryckie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epos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ocenia zachowanie bohaterów</w:t>
            </w:r>
            <w:r>
              <w:t xml:space="preserve"> eposu Homera</w:t>
            </w:r>
            <w:r w:rsidRPr="00CB0EF5">
              <w:t>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redaguje artykuł hasłowy do encyklopedii;</w:t>
            </w:r>
          </w:p>
          <w:p w:rsidR="003428C5" w:rsidRPr="00CB0EF5" w:rsidRDefault="003428C5" w:rsidP="00CB2284">
            <w:r w:rsidRPr="00C97660">
              <w:t>• omawia funkcję porównań homeryckich w tekście;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znaczenie pojęć: </w:t>
            </w:r>
            <w:r w:rsidRPr="00CB0EF5">
              <w:rPr>
                <w:i/>
                <w:iCs/>
              </w:rPr>
              <w:t>apostrofa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porównanie homeryckie</w:t>
            </w:r>
            <w:r w:rsidRPr="00CB0EF5">
              <w:t xml:space="preserve">, </w:t>
            </w:r>
            <w:r w:rsidRPr="00CB0EF5">
              <w:rPr>
                <w:i/>
                <w:iCs/>
              </w:rPr>
              <w:t>epos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symboliczne znaczenie motywu gniewu;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uzasadnia, że utwór</w:t>
            </w:r>
            <w:r>
              <w:t xml:space="preserve"> Homera</w:t>
            </w:r>
            <w:r w:rsidRPr="00CB0EF5">
              <w:t xml:space="preserve"> jest eposem</w:t>
            </w:r>
            <w:r>
              <w:t>;</w:t>
            </w:r>
          </w:p>
          <w:p w:rsidR="003428C5" w:rsidRDefault="003428C5" w:rsidP="00C57DE8">
            <w:r w:rsidRPr="00C97660">
              <w:t>•</w:t>
            </w:r>
            <w:r w:rsidRPr="00CB0EF5">
              <w:t xml:space="preserve"> porównuje bohaterów utworu ze znanymi postaciami mitologicznymi oraz postaciami rycerzy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31. Opowiedz o tym pięknie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Zróżnicowanie słownictwa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Synonimy, antonimy, homonimy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 xml:space="preserve">Związki frazeologiczne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28–31)</w:t>
            </w:r>
          </w:p>
          <w:p w:rsidR="003428C5" w:rsidRPr="00C97660" w:rsidRDefault="003428C5" w:rsidP="00CB2284">
            <w:r w:rsidRPr="00C97660">
              <w:t>synonim, antonim, homonim, związek frazeologiczny, zwrot, wyrażenie, fraza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wskazuje synonimiczne pary wyrazów;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rozumie znaczenia wyrazów o takim samym brzmieniu;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korzysta ze słownika języka polskiego;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</w:t>
            </w:r>
            <w:r>
              <w:t>podaje</w:t>
            </w:r>
            <w:r w:rsidRPr="00CB0EF5">
              <w:t xml:space="preserve"> antonimy do podanych wyrazów;</w:t>
            </w:r>
          </w:p>
          <w:p w:rsidR="003428C5" w:rsidRPr="00CB0EF5" w:rsidRDefault="003428C5" w:rsidP="00CB2284">
            <w:r w:rsidRPr="00C97660">
              <w:t>• podaje przykłady związków frazeologicznych i objaśnia ich znaczenie</w:t>
            </w:r>
          </w:p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>
              <w:t>definiuje</w:t>
            </w:r>
            <w:r w:rsidRPr="00CB0EF5">
              <w:t xml:space="preserve"> poję</w:t>
            </w:r>
            <w:r>
              <w:t>cia</w:t>
            </w:r>
            <w:r w:rsidRPr="00CB0EF5">
              <w:t xml:space="preserve">: </w:t>
            </w:r>
            <w:r w:rsidRPr="00D567CE">
              <w:t>synonim, homonim, antonim, związek frazeologiczny</w:t>
            </w:r>
            <w:r w:rsidRPr="00CB0EF5">
              <w:t>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poprawia tekst, zastępując </w:t>
            </w:r>
            <w:r>
              <w:t>niepotrzebne</w:t>
            </w:r>
            <w:r w:rsidRPr="00CB0EF5">
              <w:t xml:space="preserve"> powtórzenia synonimami;</w:t>
            </w:r>
          </w:p>
          <w:p w:rsidR="003428C5" w:rsidRPr="00C97660" w:rsidRDefault="003428C5" w:rsidP="00CB2284">
            <w:r w:rsidRPr="00C97660">
              <w:t xml:space="preserve">• rozpoznaje antonimy </w:t>
            </w:r>
          </w:p>
          <w:p w:rsidR="003428C5" w:rsidRPr="00C97660" w:rsidRDefault="003428C5" w:rsidP="00CB2284">
            <w:r w:rsidRPr="00C97660">
              <w:t>i homonimy wśród innych wyrazów;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wskazuje słowniki, które mogą pomóc w udowodnieniu, że podane wyrazy są synonimami, homonimami lub antonimami;</w:t>
            </w:r>
          </w:p>
          <w:p w:rsidR="003428C5" w:rsidRPr="00C97660" w:rsidRDefault="003428C5" w:rsidP="00CB2284">
            <w:r w:rsidRPr="00C97660">
              <w:t>• wskazuje główne źródła związków frazeologicznych</w:t>
            </w:r>
          </w:p>
          <w:p w:rsidR="003428C5" w:rsidRPr="00CB0EF5" w:rsidRDefault="003428C5" w:rsidP="00CB2284"/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stosuje w wypowiedziach synonimy i antonimy;</w:t>
            </w:r>
          </w:p>
          <w:p w:rsidR="003428C5" w:rsidRPr="00C97660" w:rsidRDefault="003428C5" w:rsidP="00CB2284">
            <w:r w:rsidRPr="00C97660">
              <w:t>• podaje przykłady homonimów;</w:t>
            </w:r>
          </w:p>
          <w:p w:rsidR="003428C5" w:rsidRPr="00C97660" w:rsidRDefault="003428C5" w:rsidP="00CB2284">
            <w:r w:rsidRPr="00C97660">
              <w:t>• wskazuje funkcje związków frazeologicznych w języku;</w:t>
            </w:r>
          </w:p>
          <w:p w:rsidR="003428C5" w:rsidRPr="00C97660" w:rsidRDefault="003428C5" w:rsidP="00CB2284">
            <w:r w:rsidRPr="00C97660">
              <w:t>• omawia różne typy związków frazeologicznych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poprawia tekst, zastępując wyrazy synonimami właściwymi dla języka literackiego;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udowadnia, że podane wyrazy są homonimami, różnicując ich znaczenia poprzez użycie w odpowiednich kontekstach;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objaśnia dowcip językowy oparty na homonimii;</w:t>
            </w:r>
          </w:p>
          <w:p w:rsidR="003428C5" w:rsidRPr="00C97660" w:rsidRDefault="003428C5" w:rsidP="00CB2284">
            <w:r w:rsidRPr="00C97660">
              <w:t xml:space="preserve">• wskazuje typy tekstów, </w:t>
            </w:r>
          </w:p>
          <w:p w:rsidR="003428C5" w:rsidRPr="00C97660" w:rsidRDefault="003428C5" w:rsidP="00CB2284">
            <w:r w:rsidRPr="00C97660">
              <w:t>w których wykorzystuje się synonimy, homonimy, antonimy i związki frazeologiczne;</w:t>
            </w:r>
          </w:p>
          <w:p w:rsidR="003428C5" w:rsidRPr="00CB0EF5" w:rsidRDefault="003428C5" w:rsidP="00CB2284">
            <w:r w:rsidRPr="00C97660">
              <w:t>• objaśnia, na czym polegają błędy</w:t>
            </w:r>
            <w:r w:rsidRPr="00CB0EF5">
              <w:t xml:space="preserve"> w użyciu związków frazeologicznych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32. Treść i zakres znaczeniowy wyrazu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Treść i zakres znaczeniowy wyrazu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35–37)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treść wyrazu, zakres wyrazu, realne znaczenie wyrazu, słowotwórcze znaczenie wyrazu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Default="003428C5" w:rsidP="00CB2284">
            <w:r w:rsidRPr="00C97660">
              <w:t xml:space="preserve">• dostrzega różnicę między </w:t>
            </w:r>
            <w:r w:rsidRPr="00CB0EF5">
              <w:t>treścią a zakresem wyrazu;</w:t>
            </w:r>
          </w:p>
          <w:p w:rsidR="003428C5" w:rsidRPr="00C97660" w:rsidRDefault="003428C5" w:rsidP="00CB2284">
            <w:r w:rsidRPr="00C97660">
              <w:t xml:space="preserve">• zastępuje słowa wyrazem </w:t>
            </w:r>
          </w:p>
          <w:p w:rsidR="003428C5" w:rsidRPr="00C97660" w:rsidRDefault="003428C5" w:rsidP="00CB2284">
            <w:r w:rsidRPr="00C97660">
              <w:t>o szerszym zakresie;</w:t>
            </w:r>
          </w:p>
          <w:p w:rsidR="003428C5" w:rsidRDefault="003428C5" w:rsidP="00CB2284">
            <w:r w:rsidRPr="00C97660">
              <w:t xml:space="preserve">• </w:t>
            </w:r>
            <w:r w:rsidRPr="00CB0EF5">
              <w:t>wskazuje wypowiedź, która przekazuje dokładniejszą informację</w:t>
            </w:r>
            <w:r>
              <w:t>;</w:t>
            </w:r>
          </w:p>
          <w:p w:rsidR="003428C5" w:rsidRPr="00A823FC" w:rsidRDefault="003428C5" w:rsidP="00CB2284">
            <w:r w:rsidRPr="00C97660">
              <w:t>• wie, że realne znaczenie wyrazu może być inne niż słowotwórcze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>
              <w:t>omawia</w:t>
            </w:r>
            <w:r w:rsidRPr="00CB0EF5">
              <w:t xml:space="preserve"> </w:t>
            </w:r>
            <w:r>
              <w:t xml:space="preserve">na przykładach </w:t>
            </w:r>
            <w:r w:rsidRPr="00CB0EF5">
              <w:t>różnicę między treścią a zakresem wyrazu;</w:t>
            </w:r>
          </w:p>
          <w:p w:rsidR="003428C5" w:rsidRPr="00CB0EF5" w:rsidRDefault="003428C5" w:rsidP="00CB2284">
            <w:r w:rsidRPr="00C97660">
              <w:t>•</w:t>
            </w:r>
            <w:r>
              <w:t xml:space="preserve"> </w:t>
            </w:r>
            <w:r w:rsidRPr="00C97660">
              <w:t>wyjaśnia własnymi słowami,</w:t>
            </w:r>
            <w:r w:rsidRPr="00CB0EF5">
              <w:t xml:space="preserve"> czym jest realne znaczenie wyrazu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 xml:space="preserve">wyjaśnia, czym jest </w:t>
            </w:r>
            <w:r w:rsidRPr="00A823FC">
              <w:t>znaczenie wyrazu;</w:t>
            </w:r>
          </w:p>
          <w:p w:rsidR="003428C5" w:rsidRDefault="003428C5" w:rsidP="00CB2284">
            <w:r w:rsidRPr="00C97660">
              <w:t xml:space="preserve">• </w:t>
            </w:r>
            <w:r>
              <w:t>definiuje</w:t>
            </w:r>
            <w:r w:rsidRPr="00CB0EF5">
              <w:t xml:space="preserve"> </w:t>
            </w:r>
            <w:r w:rsidRPr="00A823FC">
              <w:t xml:space="preserve">treść wyrazu </w:t>
            </w:r>
          </w:p>
          <w:p w:rsidR="003428C5" w:rsidRPr="00A823FC" w:rsidRDefault="003428C5" w:rsidP="00CB2284">
            <w:r w:rsidRPr="00A823FC">
              <w:t>i  zakres wyrazu;</w:t>
            </w:r>
          </w:p>
          <w:p w:rsidR="003428C5" w:rsidRPr="00C97660" w:rsidRDefault="003428C5" w:rsidP="00CB2284">
            <w:r w:rsidRPr="00C97660">
              <w:t xml:space="preserve">• </w:t>
            </w:r>
            <w:r>
              <w:t>objaśnia</w:t>
            </w:r>
            <w:r w:rsidRPr="00CB0EF5">
              <w:t xml:space="preserve"> </w:t>
            </w:r>
            <w:r>
              <w:t xml:space="preserve">na przykładach </w:t>
            </w:r>
            <w:r w:rsidRPr="00CB0EF5">
              <w:t xml:space="preserve">różnicę między </w:t>
            </w:r>
            <w:r w:rsidRPr="00C97660">
              <w:t xml:space="preserve">realnym </w:t>
            </w:r>
          </w:p>
          <w:p w:rsidR="003428C5" w:rsidRPr="00CB0EF5" w:rsidRDefault="003428C5" w:rsidP="00CB2284">
            <w:r w:rsidRPr="00C97660">
              <w:t xml:space="preserve">i słowotwórczym znaczeniem wyrazu </w:t>
            </w:r>
          </w:p>
          <w:p w:rsidR="003428C5" w:rsidRPr="00A823FC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omawia zależności między treścią wyrazu a jego zakresem</w:t>
            </w:r>
            <w:r>
              <w:t>;</w:t>
            </w:r>
          </w:p>
          <w:p w:rsidR="003428C5" w:rsidRPr="00C97660" w:rsidRDefault="003428C5" w:rsidP="00CB2284">
            <w:r w:rsidRPr="00C97660">
              <w:t xml:space="preserve">• poprawnie określa treść </w:t>
            </w:r>
          </w:p>
          <w:p w:rsidR="003428C5" w:rsidRPr="00CB0EF5" w:rsidRDefault="003428C5" w:rsidP="00CB2284">
            <w:r w:rsidRPr="00C97660">
              <w:t>i zakres wyrazów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33. Rycerskie przygody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(</w:t>
            </w:r>
            <w:r w:rsidRPr="00C97660">
              <w:rPr>
                <w:b/>
                <w:bCs/>
                <w:i/>
                <w:iCs/>
              </w:rPr>
              <w:t>O królu Arturze i rycerzach Okrągłego Stołu</w:t>
            </w:r>
            <w:r w:rsidRPr="00C97660">
              <w:rPr>
                <w:b/>
                <w:bCs/>
              </w:rPr>
              <w:t>)</w:t>
            </w:r>
            <w:r w:rsidRPr="00C97660" w:rsidDel="005D2D56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O królu Arturze i rycerzach Okrągłego Stołu</w:t>
            </w:r>
            <w:r w:rsidRPr="00C97660">
              <w:t xml:space="preserve"> – </w:t>
            </w:r>
            <w:r w:rsidRPr="00C97660">
              <w:rPr>
                <w:i/>
                <w:iCs/>
              </w:rPr>
              <w:t xml:space="preserve">Poszukiwanie Świętego Graala. Przygody Pana Parsifala </w:t>
            </w:r>
            <w:r w:rsidRPr="00C97660">
              <w:t>(na podstawie poematów średniowiecznych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i późniejszych opracowań napisał Roger Lancelyn Green) (s. 43–51) </w:t>
            </w:r>
          </w:p>
          <w:p w:rsidR="003428C5" w:rsidRPr="00C97660" w:rsidRDefault="003428C5" w:rsidP="00D834F5">
            <w:pPr>
              <w:autoSpaceDE w:val="0"/>
              <w:autoSpaceDN w:val="0"/>
              <w:adjustRightInd w:val="0"/>
            </w:pPr>
            <w:r w:rsidRPr="00D834F5">
              <w:rPr>
                <w:rFonts w:eastAsia="AgendaPl-RegularCondensed"/>
              </w:rPr>
              <w:t>motywy realistyczne i fantastyczne, fikcja literacka,</w:t>
            </w:r>
            <w:r>
              <w:rPr>
                <w:rFonts w:eastAsia="AgendaPl-RegularCondensed"/>
              </w:rPr>
              <w:t xml:space="preserve"> </w:t>
            </w:r>
            <w:r w:rsidRPr="00D834F5">
              <w:rPr>
                <w:rFonts w:eastAsia="AgendaPl-RegularCondensed"/>
              </w:rPr>
              <w:t>motyw wędrówki, kodeks rycerski, plan wydarzeń</w:t>
            </w:r>
            <w:r w:rsidRPr="00C97660"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• zapoznaje się z informacjami na temat króla Artura;</w:t>
            </w:r>
          </w:p>
          <w:p w:rsidR="003428C5" w:rsidRPr="00C97660" w:rsidRDefault="003428C5" w:rsidP="00CB2284">
            <w:r w:rsidRPr="00C97660">
              <w:t>• wskazuje elementy świata przedstawionego;</w:t>
            </w:r>
          </w:p>
          <w:p w:rsidR="003428C5" w:rsidRPr="00C97660" w:rsidRDefault="003428C5" w:rsidP="00CB2284">
            <w:r w:rsidRPr="00C97660">
              <w:t>• uzupełnia podany niepełny plan wydarzeń;</w:t>
            </w:r>
          </w:p>
          <w:p w:rsidR="003428C5" w:rsidRPr="00C97660" w:rsidRDefault="003428C5" w:rsidP="00CB2284">
            <w:r w:rsidRPr="00C97660">
              <w:t>• nazywa cechy bohaterów;</w:t>
            </w:r>
          </w:p>
          <w:p w:rsidR="003428C5" w:rsidRPr="00C97660" w:rsidRDefault="003428C5" w:rsidP="00CB2284">
            <w:r w:rsidRPr="00C97660">
              <w:t>• rozróżnia elementy realistyczne i fantastyczne</w:t>
            </w:r>
          </w:p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8906B8">
            <w:r w:rsidRPr="00C97660">
              <w:t>• omawia elementy świata przedstawionego;</w:t>
            </w:r>
          </w:p>
          <w:p w:rsidR="003428C5" w:rsidRPr="00C97660" w:rsidRDefault="003428C5" w:rsidP="008906B8">
            <w:r w:rsidRPr="00C97660">
              <w:t>• wyodrębnia etapy wędrówki;</w:t>
            </w:r>
          </w:p>
          <w:p w:rsidR="003428C5" w:rsidRPr="00C97660" w:rsidRDefault="003428C5" w:rsidP="008906B8">
            <w:r w:rsidRPr="00C97660">
              <w:t>• odnajduje w tekście motyw podróży;</w:t>
            </w:r>
          </w:p>
          <w:p w:rsidR="003428C5" w:rsidRPr="00C97660" w:rsidRDefault="003428C5" w:rsidP="008906B8">
            <w:r w:rsidRPr="00C97660">
              <w:t>• ocenia postawę bohaterów;</w:t>
            </w:r>
          </w:p>
          <w:p w:rsidR="003428C5" w:rsidRPr="00C97660" w:rsidRDefault="003428C5" w:rsidP="008906B8">
            <w:r w:rsidRPr="00C97660">
              <w:t>• wyjaśnia, na czym polegał ideał rycerza;</w:t>
            </w:r>
          </w:p>
          <w:p w:rsidR="003428C5" w:rsidRPr="00C97660" w:rsidRDefault="003428C5" w:rsidP="008906B8">
            <w:r w:rsidRPr="00C97660">
              <w:t>• podsumowuje opowiedzianą historię;</w:t>
            </w:r>
          </w:p>
          <w:p w:rsidR="003428C5" w:rsidRPr="00C97660" w:rsidRDefault="003428C5" w:rsidP="008906B8">
            <w:r w:rsidRPr="00C97660">
              <w:t>• klasyfikuje utwór jako epos rycerski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redaguje plan najważniejszych wydarzeń; 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dostrzega przenośne znaczenie elementów fantastycznych;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oddziela prawdę historyczną od fikcji literackiej;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sporządza kodeks postępowania rycerza;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podaje cechy eposu rycerskiego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wskazuje źródła motywów fantastycznych;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symboliczne znaczenie motywu podróży;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porównuje podroż Parsifala z wędrówką wybranej postaci literackiej;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porównuje </w:t>
            </w:r>
            <w:r>
              <w:t>r</w:t>
            </w:r>
            <w:r w:rsidRPr="00CB0EF5">
              <w:t>ycerzy Okrągłego Stołu ze znanymi postaciami rycerzy obecnymi w literaturze;</w:t>
            </w:r>
          </w:p>
          <w:p w:rsidR="003428C5" w:rsidRPr="00C97660" w:rsidRDefault="003428C5" w:rsidP="00CB2284">
            <w:r w:rsidRPr="00C97660">
              <w:t>• udowadnia, że omawiany tekst ma cechy eposu rycerskiego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34. Wśród najstarszych gatunków literackich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Wielkie opowieści ludzkości </w:t>
            </w:r>
            <w:r w:rsidRPr="00C97660">
              <w:t>– sprawdzian (s. 52–54)</w:t>
            </w:r>
          </w:p>
          <w:p w:rsidR="003428C5" w:rsidRPr="00C97660" w:rsidRDefault="003428C5" w:rsidP="00D834F5">
            <w:pPr>
              <w:rPr>
                <w:i/>
                <w:iCs/>
              </w:rPr>
            </w:pPr>
            <w:r w:rsidRPr="00C97660">
              <w:t>motyw podróży, pytanie retoryczne, rozprawka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czyta tekst ze zrozumieniem, wskazuje w nim potrzebne informacje; </w:t>
            </w:r>
          </w:p>
          <w:p w:rsidR="003428C5" w:rsidRPr="00C97660" w:rsidRDefault="003428C5" w:rsidP="00CB2284">
            <w:r w:rsidRPr="00C97660">
              <w:t>• wymienia motywy występujące w poznanych dziełach antycznych;</w:t>
            </w:r>
          </w:p>
          <w:p w:rsidR="003428C5" w:rsidRPr="00C97660" w:rsidRDefault="003428C5" w:rsidP="00CB2284">
            <w:r w:rsidRPr="00C97660">
              <w:t>• wyjaśnia znaczenie frazeologizmów pochodzenia biblijnego;</w:t>
            </w:r>
          </w:p>
          <w:p w:rsidR="003428C5" w:rsidRPr="00C97660" w:rsidRDefault="003428C5" w:rsidP="00CB2284">
            <w:r w:rsidRPr="00C97660">
              <w:t xml:space="preserve">• łączy podane słowa w poprane związki wyrazowe; </w:t>
            </w:r>
          </w:p>
          <w:p w:rsidR="003428C5" w:rsidRPr="00C97660" w:rsidRDefault="003428C5" w:rsidP="00CB2284">
            <w:r w:rsidRPr="00C97660">
              <w:t>• korzysta ze słownika języka polskiego i słownika wyrazów bliskoznacznych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wskazuje w tekście sformułowania charakterystyczne dla języka poetyckiego;</w:t>
            </w:r>
          </w:p>
          <w:p w:rsidR="003428C5" w:rsidRPr="00C97660" w:rsidRDefault="003428C5" w:rsidP="00CB2284">
            <w:r w:rsidRPr="00C97660">
              <w:t>• określa motywy decyzji narratora;</w:t>
            </w:r>
          </w:p>
          <w:p w:rsidR="003428C5" w:rsidRPr="00C97660" w:rsidRDefault="003428C5" w:rsidP="00CB2284">
            <w:r w:rsidRPr="00C97660">
              <w:t xml:space="preserve">• charakteryzuje mitycznych antagonistów: Odyseusza </w:t>
            </w:r>
          </w:p>
          <w:p w:rsidR="003428C5" w:rsidRPr="00C97660" w:rsidRDefault="003428C5" w:rsidP="00CB2284">
            <w:r w:rsidRPr="00C97660">
              <w:t>i Eneasza;</w:t>
            </w:r>
          </w:p>
          <w:p w:rsidR="003428C5" w:rsidRPr="00C97660" w:rsidRDefault="003428C5" w:rsidP="00CB2284">
            <w:r w:rsidRPr="00C97660">
              <w:t>• omawia rolę pytań retorycznych w tekście;</w:t>
            </w:r>
          </w:p>
          <w:p w:rsidR="003428C5" w:rsidRPr="00C97660" w:rsidRDefault="003428C5" w:rsidP="00CB2284">
            <w:r w:rsidRPr="00C97660">
              <w:t xml:space="preserve">• określa język Biblii; </w:t>
            </w:r>
          </w:p>
          <w:p w:rsidR="003428C5" w:rsidRPr="00C97660" w:rsidRDefault="003428C5" w:rsidP="00CB2284">
            <w:r w:rsidRPr="00C97660">
              <w:t>• tworzy krótką wypowiedź argumentacyjną na wskazany temat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funkcję występujących w tekście środków artystycznych;</w:t>
            </w:r>
          </w:p>
          <w:p w:rsidR="003428C5" w:rsidRPr="00C97660" w:rsidRDefault="003428C5" w:rsidP="00CB2284">
            <w:r w:rsidRPr="00C97660">
              <w:t>• charakteryzuje styl biblijny;</w:t>
            </w:r>
          </w:p>
          <w:p w:rsidR="003428C5" w:rsidRPr="00C97660" w:rsidRDefault="003428C5" w:rsidP="00CB2284">
            <w:r w:rsidRPr="00C97660">
              <w:t>• redaguje rozprawkę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wyjaśnia określenie „figura ludzkiego losu”;</w:t>
            </w:r>
          </w:p>
          <w:p w:rsidR="003428C5" w:rsidRPr="00C97660" w:rsidRDefault="003428C5" w:rsidP="00CB2284">
            <w:r w:rsidRPr="00C97660">
              <w:t xml:space="preserve">• analizuje motyw współistnienia dobra i zła </w:t>
            </w:r>
          </w:p>
          <w:p w:rsidR="003428C5" w:rsidRPr="00C97660" w:rsidRDefault="003428C5" w:rsidP="00CB2284">
            <w:r w:rsidRPr="00C97660">
              <w:t>w tekstach kultury;</w:t>
            </w:r>
          </w:p>
          <w:p w:rsidR="003428C5" w:rsidRPr="00C97660" w:rsidRDefault="003428C5" w:rsidP="00CB2284">
            <w:r w:rsidRPr="00C97660">
              <w:t>• porównuje styl Biblii oraz</w:t>
            </w:r>
          </w:p>
          <w:p w:rsidR="003428C5" w:rsidRPr="00C97660" w:rsidRDefault="003428C5" w:rsidP="00CB2284">
            <w:r w:rsidRPr="00C97660">
              <w:t xml:space="preserve"> legend o rycerzach Okrągłego Stołu 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 xml:space="preserve"> </w:t>
            </w:r>
            <w:r w:rsidRPr="00C97660">
              <w:rPr>
                <w:b/>
                <w:bCs/>
              </w:rPr>
              <w:t>35</w:t>
            </w:r>
            <w:r w:rsidRPr="00C97660">
              <w:t xml:space="preserve">. </w:t>
            </w:r>
            <w:r w:rsidRPr="00C97660">
              <w:rPr>
                <w:b/>
                <w:bCs/>
              </w:rPr>
              <w:t xml:space="preserve">Dlaczego </w:t>
            </w:r>
            <w:r w:rsidRPr="00C97660">
              <w:rPr>
                <w:b/>
                <w:bCs/>
                <w:i/>
                <w:iCs/>
              </w:rPr>
              <w:t>Pan Tadeusz</w:t>
            </w:r>
            <w:r w:rsidRPr="00C97660">
              <w:rPr>
                <w:b/>
                <w:bCs/>
              </w:rPr>
              <w:t xml:space="preserve"> – pierwsze spotkanie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z poematem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36. W Soplicowie i okolicach, czyli okiem rysownika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  <w:r w:rsidRPr="00C97660">
              <w:rPr>
                <w:sz w:val="14"/>
                <w:szCs w:val="14"/>
              </w:rPr>
              <w:t xml:space="preserve"> </w:t>
            </w:r>
          </w:p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>37.</w:t>
            </w:r>
            <w:r w:rsidRPr="00C97660">
              <w:t xml:space="preserve"> </w:t>
            </w:r>
            <w:r w:rsidRPr="00C97660">
              <w:rPr>
                <w:b/>
                <w:bCs/>
              </w:rPr>
              <w:t xml:space="preserve">Na uczcie w Soplicowie, czyli spotkanie z bohaterami </w:t>
            </w:r>
            <w:r w:rsidRPr="00C97660">
              <w:rPr>
                <w:b/>
                <w:bCs/>
                <w:i/>
                <w:iCs/>
              </w:rPr>
              <w:t>Pana Tadeusza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38. Kim naprawdę jest ksiądz Robak?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39. „Poloneza czas zacząć…”, czyli o staropolskich obyczajach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„Było cymbalistów wielu…”. Historia w </w:t>
            </w:r>
            <w:r w:rsidRPr="00C976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Panu Tadeuszu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41. Obraz „kraju lat dziecinnych”, czyli przyroda w </w:t>
            </w:r>
            <w:r w:rsidRPr="00C9766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Panu Tadeuszu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  <w:p w:rsidR="003428C5" w:rsidRPr="00C97660" w:rsidRDefault="003428C5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Adam Mickiewicz, </w:t>
            </w:r>
            <w:r w:rsidRPr="00C97660">
              <w:rPr>
                <w:i/>
                <w:iCs/>
              </w:rPr>
              <w:t>Pan Tadeusz</w:t>
            </w:r>
            <w:r w:rsidRPr="00C97660">
              <w:t xml:space="preserve"> (lektura do przeczytania w całości)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Pan Tadeusz </w:t>
            </w:r>
            <w:r w:rsidRPr="00C97660">
              <w:t>– zadania do lektury (s. 82–92)</w:t>
            </w:r>
          </w:p>
          <w:p w:rsidR="003428C5" w:rsidRPr="00C97660" w:rsidRDefault="003428C5" w:rsidP="00CB2284">
            <w:r w:rsidRPr="00C97660">
              <w:t>Adam Mickiewicz – biogram (s. 80–81)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Agnieszka Lisak </w:t>
            </w:r>
            <w:r w:rsidRPr="00C97660">
              <w:rPr>
                <w:i/>
                <w:iCs/>
              </w:rPr>
              <w:t>Miłość, kobieta i małżeństwo w XIX wieku</w:t>
            </w:r>
            <w:r w:rsidRPr="00C97660">
              <w:t xml:space="preserve"> (fragment, s. 87–88) </w:t>
            </w:r>
          </w:p>
          <w:p w:rsidR="003428C5" w:rsidRPr="00C97660" w:rsidRDefault="003428C5" w:rsidP="00CB2284">
            <w:r w:rsidRPr="00C97660">
              <w:t xml:space="preserve">kadry z filmu </w:t>
            </w:r>
            <w:r w:rsidRPr="00C97660">
              <w:rPr>
                <w:i/>
                <w:iCs/>
              </w:rPr>
              <w:t>Pan Tadeusz</w:t>
            </w:r>
            <w:r w:rsidRPr="00C97660">
              <w:t xml:space="preserve"> w reż. Andrzeja Wajdy, 1999 (s. 88, 92, 342) </w:t>
            </w:r>
          </w:p>
          <w:p w:rsidR="003428C5" w:rsidRPr="00C97660" w:rsidRDefault="003428C5" w:rsidP="00CB2284">
            <w:r w:rsidRPr="00C97660">
              <w:t>poemat epicki (epopeja, epos), porównanie homeryckie, inwokacja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poznaje biografię Adama Mickiewicza;</w:t>
            </w:r>
          </w:p>
          <w:p w:rsidR="003428C5" w:rsidRPr="00C97660" w:rsidRDefault="003428C5" w:rsidP="00CB2284">
            <w:r w:rsidRPr="00C97660">
              <w:t>• słucha recytacji fragmentów poematu;</w:t>
            </w:r>
          </w:p>
          <w:p w:rsidR="003428C5" w:rsidRPr="00C97660" w:rsidRDefault="003428C5" w:rsidP="00CB2284">
            <w:r w:rsidRPr="00C97660">
              <w:t>• wypowiada się na temat swoich wrażeń czytelniczych;</w:t>
            </w:r>
          </w:p>
          <w:p w:rsidR="003428C5" w:rsidRPr="00C97660" w:rsidRDefault="003428C5" w:rsidP="00CB2284">
            <w:r w:rsidRPr="00C97660">
              <w:t>• zapoznaje się z tłem historycznym utworu;</w:t>
            </w:r>
          </w:p>
          <w:p w:rsidR="003428C5" w:rsidRPr="00C97660" w:rsidRDefault="003428C5" w:rsidP="00CB2284">
            <w:r w:rsidRPr="00C97660">
              <w:t>• wypowiada się na temat przedmiotu sporu między Hrabią a Sędzią;</w:t>
            </w:r>
          </w:p>
          <w:p w:rsidR="003428C5" w:rsidRPr="00C97660" w:rsidRDefault="003428C5" w:rsidP="00CB2284">
            <w:r w:rsidRPr="00C97660">
              <w:t>• określa czas i miejsce akcji epopei;</w:t>
            </w:r>
          </w:p>
          <w:p w:rsidR="003428C5" w:rsidRPr="00C97660" w:rsidRDefault="003428C5" w:rsidP="00CB2284">
            <w:r w:rsidRPr="00C97660">
              <w:t>• nazywa uczucia i nastroje;</w:t>
            </w:r>
          </w:p>
          <w:p w:rsidR="003428C5" w:rsidRPr="00C97660" w:rsidRDefault="003428C5" w:rsidP="00CB2284">
            <w:r w:rsidRPr="00C97660">
              <w:t>• ocenia przyjęcie nazwiska Robak</w:t>
            </w:r>
            <w:r w:rsidRPr="00C97660">
              <w:rPr>
                <w:i/>
                <w:iCs/>
              </w:rPr>
              <w:t xml:space="preserve"> </w:t>
            </w:r>
            <w:r w:rsidRPr="00C97660">
              <w:t>w odniesieniu do biografii Jacka Soplicy;</w:t>
            </w:r>
          </w:p>
          <w:p w:rsidR="003428C5" w:rsidRPr="00C97660" w:rsidRDefault="003428C5" w:rsidP="00CB2284">
            <w:r w:rsidRPr="00C97660">
              <w:t>• wypowiada się na temat uczuciowych perypetii Tadeusza i Telimeny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wyjaśnia pełny tytułu poematu;</w:t>
            </w:r>
          </w:p>
          <w:p w:rsidR="003428C5" w:rsidRPr="00C97660" w:rsidRDefault="003428C5" w:rsidP="00CB2284">
            <w:r w:rsidRPr="00C97660">
              <w:t>• wnioskuje o treści na podstawie tytułu utworu;</w:t>
            </w:r>
          </w:p>
          <w:p w:rsidR="003428C5" w:rsidRPr="00C97660" w:rsidRDefault="003428C5" w:rsidP="00CB2284">
            <w:r w:rsidRPr="00C97660">
              <w:t>• określa dystans czasowy, jaki dzieli narratora od opisywanych wydarzeń;</w:t>
            </w:r>
          </w:p>
          <w:p w:rsidR="003428C5" w:rsidRPr="00C97660" w:rsidRDefault="003428C5" w:rsidP="00CB2284">
            <w:r w:rsidRPr="00C97660">
              <w:t>• wskazuje na stosunek narratora do bohaterów, uzasadnia swoje zdanie wybranymi cytatami;</w:t>
            </w:r>
          </w:p>
          <w:p w:rsidR="003428C5" w:rsidRPr="00C97660" w:rsidRDefault="003428C5" w:rsidP="00CB2284">
            <w:r w:rsidRPr="00C97660">
              <w:t>• analizuje stosunek do zamku Hrabiego i Gerwazego;</w:t>
            </w:r>
          </w:p>
          <w:p w:rsidR="003428C5" w:rsidRPr="00C97660" w:rsidRDefault="003428C5" w:rsidP="00CB2284">
            <w:r w:rsidRPr="00C97660">
              <w:t xml:space="preserve">• odtwarza przebieg narady </w:t>
            </w:r>
          </w:p>
          <w:p w:rsidR="003428C5" w:rsidRPr="00C97660" w:rsidRDefault="003428C5" w:rsidP="00CB2284">
            <w:r w:rsidRPr="00C97660">
              <w:t>w Dobrzynie;</w:t>
            </w:r>
          </w:p>
          <w:p w:rsidR="003428C5" w:rsidRPr="00C97660" w:rsidRDefault="003428C5" w:rsidP="00CB2284">
            <w:r w:rsidRPr="00C97660">
              <w:t>• odtwarza okoliczności zajazdu;</w:t>
            </w:r>
          </w:p>
          <w:p w:rsidR="003428C5" w:rsidRPr="00C97660" w:rsidRDefault="003428C5" w:rsidP="00CB2284">
            <w:r w:rsidRPr="00C97660">
              <w:t xml:space="preserve">• ocenia adekwatność użycia słowa </w:t>
            </w:r>
            <w:r w:rsidRPr="00C97660">
              <w:rPr>
                <w:i/>
                <w:iCs/>
              </w:rPr>
              <w:t xml:space="preserve">spowiedź </w:t>
            </w:r>
            <w:r w:rsidRPr="00C97660">
              <w:t>wobec opowieści umierającego Jacka Soplicy;</w:t>
            </w:r>
          </w:p>
          <w:p w:rsidR="003428C5" w:rsidRPr="00C97660" w:rsidRDefault="003428C5" w:rsidP="00CB2284">
            <w:r w:rsidRPr="00C97660">
              <w:t>• ocenia życie Jacka Soplicy;</w:t>
            </w:r>
          </w:p>
          <w:p w:rsidR="003428C5" w:rsidRPr="00C97660" w:rsidRDefault="003428C5" w:rsidP="00CB2284">
            <w:r w:rsidRPr="00C97660">
              <w:t xml:space="preserve">• opisuje życie towarzyskie </w:t>
            </w:r>
          </w:p>
          <w:p w:rsidR="003428C5" w:rsidRPr="00C97660" w:rsidRDefault="003428C5" w:rsidP="00CB2284">
            <w:r w:rsidRPr="00C97660">
              <w:t>w Soplicowie;</w:t>
            </w:r>
          </w:p>
          <w:p w:rsidR="003428C5" w:rsidRPr="00C97660" w:rsidRDefault="003428C5" w:rsidP="00CB2284">
            <w:r w:rsidRPr="00C97660">
              <w:t>• przedstawia relacje uczuciowe czwórki bohaterów;</w:t>
            </w:r>
          </w:p>
          <w:p w:rsidR="003428C5" w:rsidRPr="00C97660" w:rsidRDefault="003428C5" w:rsidP="00CB2284">
            <w:r w:rsidRPr="00C97660">
              <w:t>• opowiada o obyczajach panujących w Soplicowie;</w:t>
            </w:r>
          </w:p>
          <w:p w:rsidR="003428C5" w:rsidRPr="00C97660" w:rsidRDefault="003428C5" w:rsidP="00CB2284">
            <w:r w:rsidRPr="00C97660">
              <w:t>• wskazuje wydarzenia historyczne istotne dla akcji poematu;</w:t>
            </w:r>
          </w:p>
          <w:p w:rsidR="003428C5" w:rsidRPr="00C97660" w:rsidRDefault="003428C5" w:rsidP="00CB2284">
            <w:r w:rsidRPr="00C97660">
              <w:t>• wskazuje użyte w poemacie środki poetyckie;</w:t>
            </w:r>
          </w:p>
          <w:p w:rsidR="003428C5" w:rsidRPr="00C97660" w:rsidRDefault="003428C5" w:rsidP="00CB2284">
            <w:r w:rsidRPr="00C97660">
              <w:t>• klasyfikuje utwór jako epopeję;</w:t>
            </w:r>
          </w:p>
          <w:p w:rsidR="003428C5" w:rsidRPr="00CB0EF5" w:rsidRDefault="003428C5" w:rsidP="00CB2284">
            <w:r w:rsidRPr="00C97660">
              <w:t>• definiuje porównanie homeryckie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komentuje racje obu stron sporu o zamek, przedstawiając argumenty;</w:t>
            </w:r>
          </w:p>
          <w:p w:rsidR="003428C5" w:rsidRPr="00C97660" w:rsidRDefault="003428C5" w:rsidP="00CB2284">
            <w:r w:rsidRPr="00C97660">
              <w:t>• analizuje objaśnia motywacje bohaterów;</w:t>
            </w:r>
          </w:p>
          <w:p w:rsidR="003428C5" w:rsidRPr="00C97660" w:rsidRDefault="003428C5" w:rsidP="00CB2284">
            <w:r w:rsidRPr="00C97660">
              <w:t>• charakteryzuje bohaterów;</w:t>
            </w:r>
          </w:p>
          <w:p w:rsidR="003428C5" w:rsidRPr="00C97660" w:rsidRDefault="003428C5" w:rsidP="00CB2284">
            <w:r w:rsidRPr="00C97660">
              <w:t xml:space="preserve">• zajmuje stanowisko wobec stwierdzenia o finale sporu </w:t>
            </w:r>
          </w:p>
          <w:p w:rsidR="003428C5" w:rsidRPr="00C97660" w:rsidRDefault="003428C5" w:rsidP="00CB2284">
            <w:r w:rsidRPr="00C97660">
              <w:t>o zamek, uzasadnia je;</w:t>
            </w:r>
          </w:p>
          <w:p w:rsidR="003428C5" w:rsidRPr="00C97660" w:rsidRDefault="003428C5" w:rsidP="00CB2284">
            <w:r w:rsidRPr="00C97660">
              <w:t>• komentuje słowa księdza Robaka;</w:t>
            </w:r>
          </w:p>
          <w:p w:rsidR="003428C5" w:rsidRPr="00C97660" w:rsidRDefault="003428C5" w:rsidP="00CB2284">
            <w:r w:rsidRPr="00C97660">
              <w:t xml:space="preserve">• omawia obraz historii </w:t>
            </w:r>
          </w:p>
          <w:p w:rsidR="003428C5" w:rsidRPr="00C97660" w:rsidRDefault="003428C5" w:rsidP="00CB2284">
            <w:r w:rsidRPr="00C97660">
              <w:t>w poemacie Mickiewicza;</w:t>
            </w:r>
          </w:p>
          <w:p w:rsidR="003428C5" w:rsidRPr="00C97660" w:rsidRDefault="003428C5" w:rsidP="00CB2284">
            <w:r w:rsidRPr="00C97660">
              <w:t xml:space="preserve">• analizuje język i wersyfikację </w:t>
            </w:r>
            <w:r w:rsidRPr="00C97660">
              <w:rPr>
                <w:i/>
                <w:iCs/>
              </w:rPr>
              <w:t>Pana Tadeusza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wymienia elementy komiczne w epopei;</w:t>
            </w:r>
          </w:p>
          <w:p w:rsidR="003428C5" w:rsidRPr="00C97660" w:rsidRDefault="003428C5" w:rsidP="00CB2284">
            <w:r w:rsidRPr="00C97660">
              <w:t>• określa wpływ elementów muzycznych i muzyki na charakter świata przedstawionego w poemacie;</w:t>
            </w:r>
          </w:p>
          <w:p w:rsidR="003428C5" w:rsidRPr="00C97660" w:rsidRDefault="003428C5" w:rsidP="00CB2284">
            <w:r w:rsidRPr="00C97660">
              <w:t xml:space="preserve">• opisuje obraz Polaków </w:t>
            </w:r>
          </w:p>
          <w:p w:rsidR="003428C5" w:rsidRPr="00C97660" w:rsidRDefault="003428C5" w:rsidP="00CB2284">
            <w:r w:rsidRPr="00C97660">
              <w:t>w utworze;</w:t>
            </w:r>
          </w:p>
          <w:p w:rsidR="003428C5" w:rsidRPr="00C97660" w:rsidRDefault="003428C5" w:rsidP="00CB2284">
            <w:r w:rsidRPr="00C97660">
              <w:t>• przedstawia wymowę poematu, uzasadniając swoje zdanie;</w:t>
            </w:r>
          </w:p>
          <w:p w:rsidR="003428C5" w:rsidRPr="00C97660" w:rsidRDefault="003428C5" w:rsidP="00CB2284">
            <w:r w:rsidRPr="00C97660">
              <w:t>• uzasadnia, odwołując się do definicji, że utwór Mickiewicza jest epopeją;</w:t>
            </w:r>
          </w:p>
          <w:p w:rsidR="003428C5" w:rsidRPr="00C97660" w:rsidRDefault="003428C5" w:rsidP="00CB2284">
            <w:r w:rsidRPr="00C97660">
              <w:t xml:space="preserve">• wskazuje w utworze porównania homeryckie </w:t>
            </w:r>
          </w:p>
          <w:p w:rsidR="003428C5" w:rsidRPr="00C97660" w:rsidRDefault="003428C5" w:rsidP="00CB2284">
            <w:r w:rsidRPr="00C97660">
              <w:t>i określa ich funkcję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komentuje i ocenia intencje nadawcze bohaterów;</w:t>
            </w:r>
          </w:p>
          <w:p w:rsidR="003428C5" w:rsidRPr="00C97660" w:rsidRDefault="003428C5" w:rsidP="00CB2284">
            <w:r w:rsidRPr="00C97660">
              <w:t xml:space="preserve">• omawia plan Gerwazego </w:t>
            </w:r>
          </w:p>
          <w:p w:rsidR="003428C5" w:rsidRPr="00C97660" w:rsidRDefault="003428C5" w:rsidP="00CB2284">
            <w:r w:rsidRPr="00C97660">
              <w:t>w kontekście tekstu popularnonaukowego;</w:t>
            </w:r>
          </w:p>
          <w:p w:rsidR="003428C5" w:rsidRPr="00C97660" w:rsidRDefault="003428C5" w:rsidP="00CB2284">
            <w:r w:rsidRPr="00C97660">
              <w:t>• pisze rozprawkę przedstawiająca bilans życia Jacka Soplicy;</w:t>
            </w:r>
          </w:p>
          <w:p w:rsidR="003428C5" w:rsidRPr="00C97660" w:rsidRDefault="003428C5" w:rsidP="00CB2284">
            <w:r w:rsidRPr="00C97660">
              <w:t xml:space="preserve">• opisuje życie kobiet </w:t>
            </w:r>
          </w:p>
          <w:p w:rsidR="003428C5" w:rsidRPr="00C97660" w:rsidRDefault="003428C5" w:rsidP="00CB2284">
            <w:r w:rsidRPr="00C97660">
              <w:t>w XIX w., odnosząc się do bohaterek poematu i do tekstu popularnonaukowego;</w:t>
            </w:r>
          </w:p>
          <w:p w:rsidR="003428C5" w:rsidRPr="00C97660" w:rsidRDefault="003428C5" w:rsidP="00CB2284">
            <w:r w:rsidRPr="00C97660">
              <w:t>• objaśnia zakończenie poematu w świetle tekstu popularnonaukowego;</w:t>
            </w:r>
          </w:p>
          <w:p w:rsidR="003428C5" w:rsidRPr="00C97660" w:rsidRDefault="003428C5" w:rsidP="00CB2284">
            <w:r w:rsidRPr="00C97660">
              <w:t>• komentuje i ocenia konsekwencje artystyczne zastosowania gatunku, jakim jest poemat epicki;</w:t>
            </w:r>
          </w:p>
          <w:p w:rsidR="003428C5" w:rsidRPr="00C97660" w:rsidRDefault="003428C5" w:rsidP="00CB2284">
            <w:r w:rsidRPr="00C97660">
              <w:t xml:space="preserve">• ocenia obraz Polaków </w:t>
            </w:r>
          </w:p>
          <w:p w:rsidR="003428C5" w:rsidRPr="00C97660" w:rsidRDefault="003428C5" w:rsidP="00CB2284">
            <w:r w:rsidRPr="00C97660">
              <w:t>w dziele Mickiewicza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42. Oglądamy ekranizację </w:t>
            </w:r>
            <w:r w:rsidRPr="00C97660">
              <w:rPr>
                <w:b/>
                <w:bCs/>
                <w:i/>
                <w:iCs/>
              </w:rPr>
              <w:t>Pana Tadeusza</w:t>
            </w:r>
            <w:r w:rsidRPr="00C97660">
              <w:rPr>
                <w:b/>
                <w:bCs/>
              </w:rPr>
              <w:t xml:space="preserve"> w reż. Andrzeja Wajdy </w:t>
            </w:r>
          </w:p>
          <w:p w:rsidR="003428C5" w:rsidRPr="00C97660" w:rsidRDefault="003428C5" w:rsidP="00CB2284">
            <w:r w:rsidRPr="00C97660">
              <w:t>(lekcja trzygodzinna)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Pan Tadeusz</w:t>
            </w:r>
            <w:r w:rsidRPr="00C97660">
              <w:t xml:space="preserve"> w reż. Andrzeja Wajdy, 1999</w:t>
            </w:r>
          </w:p>
          <w:p w:rsidR="003428C5" w:rsidRPr="00C97660" w:rsidRDefault="003428C5" w:rsidP="00CB2284">
            <w:r w:rsidRPr="00C97660">
              <w:t xml:space="preserve">Andrzej Wajda – biogram (s. 91)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biogramem reżysera;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ogląda adaptację </w:t>
            </w:r>
            <w:r w:rsidRPr="00C97660">
              <w:rPr>
                <w:i/>
                <w:iCs/>
              </w:rPr>
              <w:t xml:space="preserve">Pana Tadeusza </w:t>
            </w:r>
            <w:r w:rsidRPr="00C97660">
              <w:t>w reżyserii Wajdy;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opowiada o swoich wrażeniach po obejrzeniu filmu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porównuje fabułę filmu Wajdy i poematu Mickiewicza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wprowadzonych zmian w zakresie treści;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opisuje nastrój panujący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w filmie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E3DA4">
            <w:pPr>
              <w:autoSpaceDE w:val="0"/>
              <w:autoSpaceDN w:val="0"/>
              <w:adjustRightInd w:val="0"/>
            </w:pPr>
            <w:r w:rsidRPr="00C97660">
              <w:t xml:space="preserve">• porównuje fabułę filmu Wajdy i poematu Mickiewicza, wypowiada się na temat wprowadzonych zmian </w:t>
            </w:r>
          </w:p>
          <w:p w:rsidR="003428C5" w:rsidRPr="00C97660" w:rsidRDefault="003428C5" w:rsidP="003E3DA4">
            <w:pPr>
              <w:autoSpaceDE w:val="0"/>
              <w:autoSpaceDN w:val="0"/>
              <w:adjustRightInd w:val="0"/>
            </w:pPr>
            <w:r w:rsidRPr="00C97660">
              <w:t>w zakresie kompozycji;</w:t>
            </w:r>
          </w:p>
          <w:p w:rsidR="003428C5" w:rsidRPr="00C97660" w:rsidRDefault="003428C5" w:rsidP="003E3DA4">
            <w:pPr>
              <w:autoSpaceDE w:val="0"/>
              <w:autoSpaceDN w:val="0"/>
              <w:adjustRightInd w:val="0"/>
            </w:pPr>
            <w:r w:rsidRPr="00C97660">
              <w:t>• opisuje i ocenia wymowę filmu;</w:t>
            </w:r>
          </w:p>
          <w:p w:rsidR="003428C5" w:rsidRPr="00C97660" w:rsidRDefault="003428C5" w:rsidP="003E3DA4">
            <w:r w:rsidRPr="00C97660">
              <w:t>• ocenia adaptacje Wajdy, uzasadniając swoja opinię</w:t>
            </w:r>
          </w:p>
          <w:p w:rsidR="003428C5" w:rsidRPr="00CB0EF5" w:rsidRDefault="003428C5" w:rsidP="003E3DA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omawia czynniki pozwalające Wajdzie na wyreżyserowanie dzieła;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ocenia pomysł Wajdy na stworzenie dialogów filmowych; </w:t>
            </w:r>
          </w:p>
          <w:p w:rsidR="003428C5" w:rsidRPr="00C97660" w:rsidRDefault="003428C5" w:rsidP="00CB2284">
            <w:r w:rsidRPr="00C97660">
              <w:t>• zestawia poemat Mickiewicza z adaptacją Andrzeja Wajdy, omawia strategie adaptacyjne;</w:t>
            </w:r>
          </w:p>
          <w:p w:rsidR="003428C5" w:rsidRPr="00CB0EF5" w:rsidRDefault="003428C5" w:rsidP="00CB2284">
            <w:r w:rsidRPr="00C97660">
              <w:t>• wnikliwie ocenia dzieło reżysera, odwołując się do kontekstów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43. Zrobić film z książki. Wyzwania adaptacji filmowej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Od wierności do zdrady, czyli o adaptacji filmowej </w:t>
            </w:r>
            <w:r w:rsidRPr="00C97660">
              <w:t>(s. 328–333)</w:t>
            </w:r>
          </w:p>
          <w:p w:rsidR="003428C5" w:rsidRPr="00C97660" w:rsidRDefault="003428C5" w:rsidP="00CB2284">
            <w:r w:rsidRPr="00C97660">
              <w:t>adaptacja filmowa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tekst ze zrozumieniem, odnajduje w nim ważne informacje;</w:t>
            </w:r>
          </w:p>
          <w:p w:rsidR="003428C5" w:rsidRPr="00C97660" w:rsidRDefault="003428C5" w:rsidP="00CB2284">
            <w:r w:rsidRPr="00C97660">
              <w:t>• zapoznaje się z definicją adaptacji filmowej;</w:t>
            </w:r>
          </w:p>
          <w:p w:rsidR="003428C5" w:rsidRPr="00C97660" w:rsidRDefault="003428C5" w:rsidP="00CB2284">
            <w:r w:rsidRPr="00C97660">
              <w:t>• podaje przykłady adaptacji filmowych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wymienia poznane gatunki filmowe;</w:t>
            </w:r>
          </w:p>
          <w:p w:rsidR="003428C5" w:rsidRPr="00C97660" w:rsidRDefault="003428C5" w:rsidP="00CB2284">
            <w:r w:rsidRPr="00C97660">
              <w:t xml:space="preserve">• definiuje pojęcie </w:t>
            </w:r>
            <w:r w:rsidRPr="00C97660">
              <w:rPr>
                <w:i/>
                <w:iCs/>
              </w:rPr>
              <w:t>adaptacja filmowa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przedstawia przyczyny wykorzystywania tekstów literackich przez kino 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wskazuje gatunki literackie </w:t>
            </w:r>
          </w:p>
          <w:p w:rsidR="003428C5" w:rsidRPr="00C97660" w:rsidRDefault="003428C5" w:rsidP="00CB2284">
            <w:r w:rsidRPr="00C97660">
              <w:t xml:space="preserve">i ich odpowiedniki – gatunki filmowe; </w:t>
            </w:r>
          </w:p>
          <w:p w:rsidR="003428C5" w:rsidRPr="00C97660" w:rsidRDefault="003428C5" w:rsidP="00CB2284">
            <w:r w:rsidRPr="00C97660">
              <w:t>• objaśnia, jak rozumie pojęcie „twórcza zdrada”;</w:t>
            </w:r>
          </w:p>
          <w:p w:rsidR="003428C5" w:rsidRPr="00C97660" w:rsidRDefault="003428C5" w:rsidP="00CB2284">
            <w:r w:rsidRPr="00C97660">
              <w:t xml:space="preserve"> • przedstawia i uzasadnia swoją opinię na temat utworu, którego nie można zekranizować;</w:t>
            </w:r>
          </w:p>
          <w:p w:rsidR="003428C5" w:rsidRPr="00C97660" w:rsidRDefault="003428C5" w:rsidP="00CB2284">
            <w:r w:rsidRPr="00C97660">
              <w:t>• formułuje opinie na temat udanych i nieudanych adaptacji filmowych, uzasadnia je;</w:t>
            </w:r>
          </w:p>
          <w:p w:rsidR="003428C5" w:rsidRPr="00C97660" w:rsidRDefault="003428C5" w:rsidP="00CB2284">
            <w:r w:rsidRPr="00C97660">
              <w:t>• posługuje się terminologią związaną z filmem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 xml:space="preserve">• ocenia prawdziwość pojęcia „twórcza zdrada” </w:t>
            </w:r>
          </w:p>
          <w:p w:rsidR="003428C5" w:rsidRPr="00C97660" w:rsidRDefault="003428C5" w:rsidP="00CB2284">
            <w:r w:rsidRPr="00C97660">
              <w:t>w odniesieniu do adaptacji filmowej;</w:t>
            </w:r>
          </w:p>
          <w:p w:rsidR="003428C5" w:rsidRPr="00C97660" w:rsidRDefault="003428C5" w:rsidP="00CB2284">
            <w:r w:rsidRPr="00C97660">
              <w:t xml:space="preserve">• podaje kilka możliwych interpretacji przywołanej </w:t>
            </w:r>
          </w:p>
          <w:p w:rsidR="003428C5" w:rsidRPr="00C97660" w:rsidRDefault="003428C5" w:rsidP="00CB2284">
            <w:r w:rsidRPr="00C97660">
              <w:t xml:space="preserve">w tekście filmowej metafory </w:t>
            </w:r>
          </w:p>
          <w:p w:rsidR="003428C5" w:rsidRPr="00C97660" w:rsidRDefault="003428C5" w:rsidP="00CB2284">
            <w:r w:rsidRPr="00C97660">
              <w:t xml:space="preserve">z filmu </w:t>
            </w:r>
            <w:r w:rsidRPr="00C97660">
              <w:rPr>
                <w:i/>
                <w:iCs/>
              </w:rPr>
              <w:t>Ogniem i mieczem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przedstawia i uzasadnia swoją opinię na temat utworu, którego nie można zekranizować;</w:t>
            </w:r>
          </w:p>
          <w:p w:rsidR="003428C5" w:rsidRPr="00C97660" w:rsidRDefault="003428C5" w:rsidP="00CB2284">
            <w:r w:rsidRPr="00C97660">
              <w:t xml:space="preserve">• swobodnie posługuje się terminologią związaną </w:t>
            </w:r>
          </w:p>
          <w:p w:rsidR="003428C5" w:rsidRPr="00CB0EF5" w:rsidRDefault="003428C5" w:rsidP="00CB2284">
            <w:r w:rsidRPr="00C97660">
              <w:t>z filmem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44. Jak tworzymy </w:t>
            </w:r>
          </w:p>
          <w:p w:rsidR="003428C5" w:rsidRPr="00C97660" w:rsidRDefault="003428C5" w:rsidP="00CB2284">
            <w:r w:rsidRPr="00C97660">
              <w:rPr>
                <w:b/>
                <w:bCs/>
              </w:rPr>
              <w:t>i odmieniamy nazwy własne? Nazwy osobowe i miejscowe</w:t>
            </w:r>
            <w:r w:rsidRPr="00C97660" w:rsidDel="00390387">
              <w:rPr>
                <w:b/>
                <w:bCs/>
              </w:rPr>
              <w:t xml:space="preserve"> </w:t>
            </w:r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Nazwy miejscowe i osobowe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>, s. 48–52)</w:t>
            </w:r>
          </w:p>
          <w:p w:rsidR="003428C5" w:rsidRPr="00C97660" w:rsidRDefault="003428C5" w:rsidP="00CB2284">
            <w:r w:rsidRPr="00C97660">
              <w:t>nazwa miejscowa, nazwa 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wie, że polskie nazwy miejscowe i osobowe są odmienne;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korzysta ze słownika poprawnej polszczyzny w razie wątpliwości co do odmiany nazw;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zna zasady ortograficzne dotyczące pisowni nazw własnych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 xml:space="preserve">• wie, że polskie nazwy miejscowe odmieniają się – </w:t>
            </w:r>
          </w:p>
          <w:p w:rsidR="003428C5" w:rsidRPr="00C97660" w:rsidRDefault="003428C5" w:rsidP="00CB2284">
            <w:r w:rsidRPr="00C97660">
              <w:t>w zależności od budowy – jak rzeczowniki pospolite lub  przymiotniki;</w:t>
            </w:r>
          </w:p>
          <w:p w:rsidR="003428C5" w:rsidRPr="00C97660" w:rsidRDefault="003428C5" w:rsidP="00CB2284">
            <w:r w:rsidRPr="00C97660">
              <w:t>• poprawnie odmienia złożone nazwy miejscowości;</w:t>
            </w:r>
          </w:p>
          <w:p w:rsidR="003428C5" w:rsidRPr="00C97660" w:rsidRDefault="003428C5" w:rsidP="00CB2284">
            <w:r w:rsidRPr="00C97660">
              <w:t>• poprawnie zapisuje nazwy własne;</w:t>
            </w:r>
          </w:p>
          <w:p w:rsidR="003428C5" w:rsidRPr="00C97660" w:rsidRDefault="003428C5" w:rsidP="00CB2284">
            <w:r w:rsidRPr="00C97660">
              <w:t xml:space="preserve">• poprawnie odmienia nazwiska typu </w:t>
            </w:r>
            <w:r w:rsidRPr="00C97660">
              <w:rPr>
                <w:i/>
                <w:iCs/>
              </w:rPr>
              <w:t>Fredro</w:t>
            </w:r>
            <w:r w:rsidRPr="00C97660">
              <w:t xml:space="preserve"> i </w:t>
            </w:r>
            <w:r w:rsidRPr="00C97660">
              <w:rPr>
                <w:i/>
                <w:iCs/>
              </w:rPr>
              <w:t>Linde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poprawnie odmienia nazwiska typu </w:t>
            </w:r>
            <w:r w:rsidRPr="00C97660">
              <w:rPr>
                <w:i/>
                <w:iCs/>
              </w:rPr>
              <w:t>Kobiela</w:t>
            </w:r>
            <w:r w:rsidRPr="00C97660">
              <w:t xml:space="preserve"> </w:t>
            </w:r>
          </w:p>
          <w:p w:rsidR="003428C5" w:rsidRPr="00C97660" w:rsidRDefault="003428C5" w:rsidP="00CB2284">
            <w:r w:rsidRPr="00C97660">
              <w:t xml:space="preserve">i </w:t>
            </w:r>
            <w:r w:rsidRPr="00C97660">
              <w:rPr>
                <w:i/>
                <w:iCs/>
              </w:rPr>
              <w:t>Wrona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poprawnie odmienia nazwiska typu </w:t>
            </w:r>
            <w:r w:rsidRPr="00C97660">
              <w:rPr>
                <w:i/>
                <w:iCs/>
              </w:rPr>
              <w:t>Konieczny</w:t>
            </w:r>
            <w:r w:rsidRPr="00C97660">
              <w:t xml:space="preserve"> oraz </w:t>
            </w:r>
            <w:r w:rsidRPr="00C97660">
              <w:rPr>
                <w:i/>
                <w:iCs/>
              </w:rPr>
              <w:t>Baki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wie, ze nazwiska żeńskie </w:t>
            </w:r>
          </w:p>
          <w:p w:rsidR="003428C5" w:rsidRPr="00CB0EF5" w:rsidRDefault="003428C5" w:rsidP="00CB2284">
            <w:r w:rsidRPr="00C97660">
              <w:t>w postaci męskiej są nieodmienne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zna wyjątki od przymiotnikowej odmiany nazw miejscowych;</w:t>
            </w:r>
          </w:p>
          <w:p w:rsidR="003428C5" w:rsidRPr="00C97660" w:rsidRDefault="003428C5" w:rsidP="00CB2284">
            <w:r w:rsidRPr="00C97660">
              <w:t xml:space="preserve">• odmienia poprawnie nazwy miejscowe typu </w:t>
            </w:r>
            <w:r w:rsidRPr="00C97660">
              <w:rPr>
                <w:i/>
                <w:iCs/>
              </w:rPr>
              <w:t>Zakopane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odmienia poprawnie imiona typu </w:t>
            </w:r>
            <w:r w:rsidRPr="00C97660">
              <w:rPr>
                <w:i/>
                <w:iCs/>
              </w:rPr>
              <w:t>Bruno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poprawnie odmienia nazwiska męskie zakończone na </w:t>
            </w:r>
            <w:r w:rsidRPr="00C97660">
              <w:rPr>
                <w:i/>
                <w:iCs/>
              </w:rPr>
              <w:t>-o</w:t>
            </w:r>
            <w:r w:rsidRPr="00C97660">
              <w:t xml:space="preserve"> i </w:t>
            </w:r>
            <w:r w:rsidRPr="00C97660">
              <w:rPr>
                <w:i/>
                <w:iCs/>
              </w:rPr>
              <w:t>-e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poprawnie odmienia nazwiska męskie zakończone na </w:t>
            </w:r>
            <w:r w:rsidRPr="00C97660">
              <w:rPr>
                <w:i/>
                <w:iCs/>
              </w:rPr>
              <w:t>-a</w:t>
            </w:r>
            <w:r w:rsidRPr="00C97660">
              <w:t>;</w:t>
            </w:r>
          </w:p>
          <w:p w:rsidR="003428C5" w:rsidRPr="00CB0EF5" w:rsidRDefault="003428C5" w:rsidP="00CB2284">
            <w:r w:rsidRPr="00C97660">
              <w:t xml:space="preserve">• poprawnie odmienia nazwiska zakończone na </w:t>
            </w:r>
            <w:r w:rsidRPr="00C97660">
              <w:rPr>
                <w:i/>
                <w:iCs/>
              </w:rPr>
              <w:t>-i</w:t>
            </w:r>
            <w:r w:rsidRPr="00C97660">
              <w:t xml:space="preserve"> lub </w:t>
            </w:r>
            <w:r w:rsidRPr="00C97660">
              <w:rPr>
                <w:i/>
                <w:iCs/>
              </w:rPr>
              <w:t>-y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stosuje poprawnie formy wołacza imion;</w:t>
            </w:r>
          </w:p>
          <w:p w:rsidR="003428C5" w:rsidRPr="00CB0EF5" w:rsidRDefault="003428C5" w:rsidP="00CB2284">
            <w:r w:rsidRPr="00C97660">
              <w:t xml:space="preserve">• poprawnie odmienia nazwiska typu </w:t>
            </w:r>
            <w:r w:rsidRPr="00C97660">
              <w:rPr>
                <w:i/>
                <w:iCs/>
              </w:rPr>
              <w:t>Musiałowa</w:t>
            </w:r>
            <w:r w:rsidRPr="00C97660">
              <w:t xml:space="preserve"> lub </w:t>
            </w:r>
            <w:r w:rsidRPr="00C97660">
              <w:rPr>
                <w:i/>
                <w:iCs/>
              </w:rPr>
              <w:t>Musiałówna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45. Symbol i metafora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w literaturze i filmie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Krzysztof Kamil Baczyński, </w:t>
            </w:r>
            <w:r w:rsidRPr="00C97660">
              <w:rPr>
                <w:i/>
                <w:iCs/>
              </w:rPr>
              <w:t xml:space="preserve">Biała magia </w:t>
            </w:r>
            <w:r w:rsidRPr="00C97660">
              <w:t>(s. 241–242)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Kino mówi poetycko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(s. 342–343)</w:t>
            </w:r>
          </w:p>
          <w:p w:rsidR="003428C5" w:rsidRPr="00C97660" w:rsidRDefault="003428C5" w:rsidP="00CB2284">
            <w:r w:rsidRPr="00C97660">
              <w:t>symbol, metafora, bohater liryczny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r w:rsidRPr="00C97660">
              <w:t>• czyta tekst ze zrozumieniem, wyszukuje w nim potrzebne informacje;</w:t>
            </w:r>
            <w:r w:rsidRPr="00CB0EF5">
              <w:t xml:space="preserve"> </w:t>
            </w:r>
          </w:p>
          <w:p w:rsidR="003428C5" w:rsidRPr="00CB0EF5" w:rsidRDefault="003428C5" w:rsidP="00CB2284">
            <w:r w:rsidRPr="00C97660">
              <w:t xml:space="preserve">• </w:t>
            </w:r>
            <w:r>
              <w:t>przedstawia</w:t>
            </w:r>
            <w:r w:rsidRPr="00CB0EF5">
              <w:t xml:space="preserve"> bohaterk</w:t>
            </w:r>
            <w:r>
              <w:t xml:space="preserve">ę </w:t>
            </w:r>
            <w:r w:rsidRPr="00CB0EF5">
              <w:t>liryczn</w:t>
            </w:r>
            <w:r>
              <w:t>ą wiersza Baczyńskiego</w:t>
            </w:r>
            <w:r w:rsidRPr="00CB0EF5">
              <w:t>;</w:t>
            </w:r>
          </w:p>
          <w:p w:rsidR="003428C5" w:rsidRPr="00C97660" w:rsidRDefault="003428C5" w:rsidP="00CB2284">
            <w:r w:rsidRPr="00C97660">
              <w:t xml:space="preserve">• </w:t>
            </w:r>
            <w:r w:rsidRPr="00CB0EF5">
              <w:t>opisuje obraz</w:t>
            </w:r>
            <w:r>
              <w:t>y</w:t>
            </w:r>
            <w:r w:rsidRPr="00CB0EF5">
              <w:t xml:space="preserve"> poetycki</w:t>
            </w:r>
            <w:r>
              <w:t>e</w:t>
            </w:r>
            <w:r w:rsidRPr="00CB0EF5">
              <w:t>;</w:t>
            </w:r>
          </w:p>
          <w:p w:rsidR="003428C5" w:rsidRDefault="003428C5" w:rsidP="00CB2284">
            <w:r w:rsidRPr="00C97660">
              <w:t xml:space="preserve">• </w:t>
            </w:r>
            <w:r w:rsidRPr="00CB0EF5">
              <w:t>wypowiada się na temat słuszności podanego stwierdzenia</w:t>
            </w:r>
            <w:r>
              <w:t>;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• zna pojęcia </w:t>
            </w:r>
            <w:r w:rsidRPr="00C97660">
              <w:rPr>
                <w:i/>
                <w:iCs/>
              </w:rPr>
              <w:t>symbol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metafora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3E3DA4">
            <w:r w:rsidRPr="00C97660">
              <w:t>• wyjaśnia, czemu służy metafora i symbol w filmie, podaje przykłady</w:t>
            </w:r>
            <w:r>
              <w:t>;</w:t>
            </w:r>
            <w:r w:rsidRPr="00CB0EF5">
              <w:t xml:space="preserve"> 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nazywa odczucia i wrażenia osoby mówiącej</w:t>
            </w:r>
            <w:r>
              <w:t xml:space="preserve"> w wierszu Baczyńskiego</w:t>
            </w:r>
            <w:r w:rsidRPr="00CB0EF5">
              <w:t>, uzasadnia wypowiedź;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wskazuje metafory i próbuje odczytać ich znaczenia;</w:t>
            </w:r>
          </w:p>
          <w:p w:rsidR="003428C5" w:rsidRPr="003E3DA4" w:rsidRDefault="003428C5" w:rsidP="00CB2284">
            <w:r w:rsidRPr="00C97660">
              <w:t>•</w:t>
            </w:r>
            <w:r w:rsidRPr="00CB0EF5">
              <w:t xml:space="preserve"> opracowuje krótką notatkę wyjaśniającą znaczenie </w:t>
            </w:r>
            <w:r>
              <w:t xml:space="preserve">wyrażenia </w:t>
            </w:r>
            <w:r w:rsidRPr="00CB0EF5">
              <w:rPr>
                <w:i/>
                <w:iCs/>
              </w:rPr>
              <w:t>biała magia</w:t>
            </w:r>
          </w:p>
          <w:p w:rsidR="003428C5" w:rsidRPr="00CB0EF5" w:rsidRDefault="003428C5" w:rsidP="003E3DA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wymienia środki języka filmowego wykorzystywane do budowania metafory; </w:t>
            </w:r>
          </w:p>
          <w:p w:rsidR="003428C5" w:rsidRPr="00C97660" w:rsidRDefault="003428C5" w:rsidP="00CB2284">
            <w:r w:rsidRPr="00C97660">
              <w:t>• określa – na podstawie przykładów podanych w tekście – czynniki wpływające na powstanie filmowej metafory;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wyjaśnia, co łączy motywy budujące obraz poetycki;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przedstawia swoją hipotezę na temat zasady łączącej podane sformułowania;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wyjaśnia, co sugeruje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wskazuje na zamieszczonych przy tekście fotosach sposoby </w:t>
            </w:r>
          </w:p>
          <w:p w:rsidR="003428C5" w:rsidRPr="00C97660" w:rsidRDefault="003428C5" w:rsidP="00CB2284">
            <w:r w:rsidRPr="00C97660">
              <w:t>budowania ukrytych znaczeń i odczytuje ich sens;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pisze krótki tekst zawierający własną interpretację wiersza</w:t>
            </w:r>
            <w:r>
              <w:t xml:space="preserve"> Baczyńskiego;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opracowuje w formie tabeli scenopis filmu, który mógłby powstać na podstawie wiersza;</w:t>
            </w:r>
          </w:p>
          <w:p w:rsidR="003428C5" w:rsidRPr="00CB0EF5" w:rsidRDefault="003428C5" w:rsidP="00CB2284">
            <w:r w:rsidRPr="00C97660">
              <w:t>• interpretuje stwierdzenie, że „literatura tworzy nowe światy”, uzasadnia swój pogląd, odwołując się do innych tekstów kultury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 xml:space="preserve">46. Odbicie odbicia prawdy. </w:t>
            </w:r>
            <w:r w:rsidRPr="00C97660">
              <w:rPr>
                <w:b/>
                <w:bCs/>
                <w:i/>
                <w:iCs/>
              </w:rPr>
              <w:t>Panny dworskie</w:t>
            </w:r>
            <w:r w:rsidRPr="00C97660">
              <w:rPr>
                <w:b/>
                <w:bCs/>
              </w:rPr>
              <w:t xml:space="preserve"> Velázqueza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Sztuka patrzenia: Diego Velázquez, </w:t>
            </w:r>
            <w:r w:rsidRPr="00C97660">
              <w:rPr>
                <w:i/>
                <w:iCs/>
              </w:rPr>
              <w:t>Panny dworskie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</w:t>
            </w:r>
            <w:r w:rsidRPr="00C97660">
              <w:t xml:space="preserve">1656, s. 76–79 </w:t>
            </w:r>
          </w:p>
          <w:p w:rsidR="003428C5" w:rsidRPr="00C97660" w:rsidRDefault="003428C5" w:rsidP="00CB2284">
            <w:r w:rsidRPr="00C97660">
              <w:t>interpretacja obrazu, opowiadanie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czyta tekst ze zrozumieniem;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dzieli się wrażeniami na temat obrazu;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opisuje dzieło Velázqueza;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nazywa elementy przedstawione na obrazie </w:t>
            </w:r>
          </w:p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podejmuje próbę odpowiedzi na pytania zadane w tekście;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analizuje sposób usytuowania poszczególnych elementów na obrazie;</w:t>
            </w:r>
          </w:p>
          <w:p w:rsidR="003428C5" w:rsidRPr="00CB0EF5" w:rsidRDefault="003428C5" w:rsidP="00CB2284">
            <w:r w:rsidRPr="00C97660">
              <w:t>• podaje propozycje wyjaśniające, jaka sytuacja została przedstawiona na obrazie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odpowiada na pytania zadane w tekście, uzasadniając swoją opinię;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omawia kompozycję obrazu, analizuje rolę światła;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wyjaśnia, co może intrygować odbiorcę obrazu;</w:t>
            </w:r>
          </w:p>
          <w:p w:rsidR="003428C5" w:rsidRPr="00CB0EF5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formułuje hipotezę interpretacyjną, odwołując się do tekstu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wyjaśnia, w jaki sposób kompozycja obrazu podkreśla zawarte w nim znaczenia;</w:t>
            </w:r>
          </w:p>
          <w:p w:rsidR="003428C5" w:rsidRPr="00C97660" w:rsidRDefault="003428C5" w:rsidP="00CB2284">
            <w:r w:rsidRPr="00C97660">
              <w:t>• wyjaśnia, z czego wynika i na czym polega tajemnica dzieła Velázqueza;</w:t>
            </w:r>
          </w:p>
          <w:p w:rsidR="003428C5" w:rsidRPr="00CB0EF5" w:rsidRDefault="003428C5" w:rsidP="00CB2284">
            <w:r w:rsidRPr="00C97660">
              <w:t>• pisze opowiadanie inspirowane obrazem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47. Dzieje polskiego emigranta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48. </w:t>
            </w:r>
            <w:r w:rsidRPr="00C97660">
              <w:rPr>
                <w:b/>
                <w:bCs/>
                <w:i/>
                <w:iCs/>
              </w:rPr>
              <w:t>Latarnik</w:t>
            </w:r>
            <w:r w:rsidRPr="00C97660">
              <w:rPr>
                <w:b/>
                <w:bCs/>
              </w:rPr>
              <w:t xml:space="preserve"> Sienkiewicza jako nowela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Henryk Sienkiewicz, </w:t>
            </w:r>
            <w:r w:rsidRPr="00C97660">
              <w:rPr>
                <w:i/>
                <w:iCs/>
              </w:rPr>
              <w:t>Latarnik</w:t>
            </w:r>
            <w:r w:rsidRPr="00C97660">
              <w:t xml:space="preserve"> (lektura do przeczytania w całości)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Latarnik </w:t>
            </w:r>
            <w:r w:rsidRPr="00C97660">
              <w:t>– zadania do lektury (s. 102–104)</w:t>
            </w:r>
          </w:p>
          <w:p w:rsidR="003428C5" w:rsidRPr="00C97660" w:rsidRDefault="003428C5" w:rsidP="00CB2284">
            <w:r w:rsidRPr="00C97660">
              <w:t>nowela, argumentowanie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opowiada o swoich wrażeniach czytelniczych;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wymienia miejsca pobytu Skawińskiego;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opowiada o wydarzeniach opisanych w noweli;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okoliczności, w których Skawiński objął posadę latarnika;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definicją noweli;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kwalifikuje </w:t>
            </w:r>
            <w:r w:rsidRPr="00C97660">
              <w:rPr>
                <w:i/>
                <w:iCs/>
              </w:rPr>
              <w:t>Latarnika</w:t>
            </w:r>
            <w:r w:rsidRPr="00C97660">
              <w:t xml:space="preserve"> jako nowelę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elementy świata przedstawionego w noweli;</w:t>
            </w:r>
          </w:p>
          <w:p w:rsidR="003428C5" w:rsidRPr="00C97660" w:rsidRDefault="003428C5" w:rsidP="00CB2284">
            <w:r w:rsidRPr="00C97660">
              <w:t>• rysuje mapę tułaczki Skawińskiego;</w:t>
            </w:r>
          </w:p>
          <w:p w:rsidR="003428C5" w:rsidRPr="00C97660" w:rsidRDefault="003428C5" w:rsidP="00CB2284">
            <w:r w:rsidRPr="00C97660">
              <w:t>• omawia i uzasadnia oczekiwania Skawińskiego wobec pracy latarnika;</w:t>
            </w:r>
          </w:p>
          <w:p w:rsidR="003428C5" w:rsidRPr="00C97660" w:rsidRDefault="003428C5" w:rsidP="00CB2284">
            <w:r w:rsidRPr="00C97660">
              <w:t>• charakteryzuje bohatera;</w:t>
            </w:r>
          </w:p>
          <w:p w:rsidR="003428C5" w:rsidRPr="00C97660" w:rsidRDefault="003428C5" w:rsidP="00CB2284">
            <w:r w:rsidRPr="00C97660">
              <w:t>• definiuje nowelę;</w:t>
            </w:r>
          </w:p>
          <w:p w:rsidR="003428C5" w:rsidRPr="00C97660" w:rsidRDefault="003428C5" w:rsidP="00CB2284">
            <w:r w:rsidRPr="00C97660">
              <w:t>• określa problematykę noweli Sienkiewicza, uzasadnia swój wybór;</w:t>
            </w:r>
          </w:p>
          <w:p w:rsidR="003428C5" w:rsidRPr="00CB0EF5" w:rsidRDefault="003428C5" w:rsidP="00CB2284">
            <w:r w:rsidRPr="00C97660">
              <w:t>• opowiada dalsze losy Skawińskiego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zajmuje stanowisko wobec postawionego problemu, uzasadnia je;</w:t>
            </w:r>
          </w:p>
          <w:p w:rsidR="003428C5" w:rsidRPr="00C97660" w:rsidRDefault="003428C5" w:rsidP="00CB2284">
            <w:r w:rsidRPr="00C97660">
              <w:t>• określa motywacje bohatera;</w:t>
            </w:r>
          </w:p>
          <w:p w:rsidR="003428C5" w:rsidRPr="00C97660" w:rsidRDefault="003428C5" w:rsidP="00CB2284">
            <w:r w:rsidRPr="00C97660">
              <w:t>• wskazuje punkt kulminacyjny w noweli, uzasadnia swój wybór;</w:t>
            </w:r>
          </w:p>
          <w:p w:rsidR="003428C5" w:rsidRPr="00C97660" w:rsidRDefault="003428C5" w:rsidP="00CB2284">
            <w:r w:rsidRPr="00C97660">
              <w:t>• ujawnia nastawienie narratora do postaci;</w:t>
            </w:r>
          </w:p>
          <w:p w:rsidR="003428C5" w:rsidRPr="00C97660" w:rsidRDefault="003428C5" w:rsidP="00CB2284">
            <w:r w:rsidRPr="00C97660">
              <w:t>• komentuje strategie narracyjne;</w:t>
            </w:r>
          </w:p>
          <w:p w:rsidR="003428C5" w:rsidRPr="00C97660" w:rsidRDefault="003428C5" w:rsidP="00CB2284">
            <w:r w:rsidRPr="00C97660">
              <w:t xml:space="preserve">• uzasadnia, że </w:t>
            </w:r>
            <w:r w:rsidRPr="00C97660">
              <w:rPr>
                <w:i/>
                <w:iCs/>
              </w:rPr>
              <w:t>Latarnik</w:t>
            </w:r>
            <w:r w:rsidRPr="00C97660">
              <w:t xml:space="preserve"> jest nowelą;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przesłania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wypowiada się na temat koncepcji losu ludzkiego zobrazowanej w noweli Sienkiewicza;</w:t>
            </w:r>
          </w:p>
          <w:p w:rsidR="003428C5" w:rsidRPr="00C97660" w:rsidRDefault="003428C5" w:rsidP="00CB2284">
            <w:r w:rsidRPr="00C97660">
              <w:t>• pisze alternatywną wersję drugiej części noweli;</w:t>
            </w:r>
          </w:p>
          <w:p w:rsidR="003428C5" w:rsidRPr="00CB0EF5" w:rsidRDefault="003428C5" w:rsidP="00CB2284">
            <w:r w:rsidRPr="00C97660">
              <w:t>• redaguje wypowiedź argumentacyjną na wskazany temat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49. Dlaczego smutno poecie? (Juliusz Słowacki, </w:t>
            </w:r>
            <w:r w:rsidRPr="00C97660">
              <w:rPr>
                <w:b/>
                <w:bCs/>
                <w:i/>
                <w:iCs/>
              </w:rPr>
              <w:t>Hymn</w:t>
            </w:r>
            <w:r w:rsidRPr="00C97660">
              <w:rPr>
                <w:b/>
                <w:bCs/>
              </w:rPr>
              <w:t>)</w:t>
            </w:r>
          </w:p>
          <w:p w:rsidR="003428C5" w:rsidRPr="00C97660" w:rsidRDefault="003428C5" w:rsidP="00CB2284">
            <w:r w:rsidRPr="00C97660" w:rsidDel="00390387">
              <w:rPr>
                <w:b/>
                <w:bCs/>
              </w:rPr>
              <w:t xml:space="preserve"> </w:t>
            </w:r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Juliusz Słowacki, </w:t>
            </w:r>
            <w:r w:rsidRPr="00C97660">
              <w:rPr>
                <w:i/>
                <w:iCs/>
              </w:rPr>
              <w:t xml:space="preserve">Hymn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(s. 218–220)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Juliusz Słowacki – biogram (s. 217–218)</w:t>
            </w:r>
          </w:p>
          <w:p w:rsidR="003428C5" w:rsidRPr="00C97660" w:rsidRDefault="003428C5" w:rsidP="00CB2284">
            <w:r w:rsidRPr="00C97660">
              <w:t xml:space="preserve">hymn, recytacja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ind w:right="43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określa adresata wypowiedzi lirycznej;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 wskazuje wyrazy i formy gramatyczne, za pomocą których ujawnia się podmiot liryczny;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nazywa uczucia, określa stan wewnętrzny i doznania podmiotu lirycznego;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klasyfikuje utwór jako hymn</w:t>
            </w:r>
          </w:p>
          <w:p w:rsidR="003428C5" w:rsidRPr="00C97660" w:rsidRDefault="003428C5" w:rsidP="00CB2284">
            <w:pPr>
              <w:ind w:right="43"/>
            </w:pPr>
          </w:p>
          <w:p w:rsidR="003428C5" w:rsidRPr="00C97660" w:rsidRDefault="003428C5" w:rsidP="00CB2284">
            <w:pPr>
              <w:ind w:right="43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nazywa okoliczności </w:t>
            </w:r>
          </w:p>
          <w:p w:rsidR="003428C5" w:rsidRPr="00C97660" w:rsidRDefault="003428C5" w:rsidP="00CB2284">
            <w:r w:rsidRPr="00C97660">
              <w:t>oraz wskazuje przyczyny wywołujące przeżycia</w:t>
            </w:r>
          </w:p>
          <w:p w:rsidR="003428C5" w:rsidRPr="00C97660" w:rsidRDefault="003428C5" w:rsidP="00CB2284">
            <w:r w:rsidRPr="00C97660">
              <w:t xml:space="preserve">i odczucia podmiotu lirycznego; </w:t>
            </w:r>
          </w:p>
          <w:p w:rsidR="003428C5" w:rsidRPr="00C97660" w:rsidRDefault="003428C5" w:rsidP="00CB2284">
            <w:r w:rsidRPr="00C97660">
              <w:t>• nazywa i opisuje przestrzeń, zwracając uwagę na jej cechy;</w:t>
            </w:r>
          </w:p>
          <w:p w:rsidR="003428C5" w:rsidRPr="00C97660" w:rsidRDefault="003428C5" w:rsidP="00CB2284">
            <w:r w:rsidRPr="00C97660">
              <w:t>• odróżnia lirykę bezpośrednią od pośredniej;</w:t>
            </w:r>
          </w:p>
          <w:p w:rsidR="003428C5" w:rsidRPr="00C97660" w:rsidRDefault="003428C5" w:rsidP="00CB2284">
            <w:r w:rsidRPr="00C97660">
              <w:t>• wylicza cechy gatunkowe hymnu;</w:t>
            </w:r>
          </w:p>
          <w:p w:rsidR="003428C5" w:rsidRPr="00C97660" w:rsidRDefault="003428C5" w:rsidP="00CB2284">
            <w:r w:rsidRPr="00C97660">
              <w:t>• wskazuje w tekście cechy hymnu;</w:t>
            </w:r>
          </w:p>
          <w:p w:rsidR="003428C5" w:rsidRPr="00C97660" w:rsidRDefault="003428C5" w:rsidP="00CB2284">
            <w:r w:rsidRPr="00C97660">
              <w:t>• podaje wyróżniki liryki jako rodzaju literackiego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nazywa środki językowe ujawniające adresata wypowiedzi lirycznej;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charakteryzuje Boga jako adresata wypowiedzi lirycznej;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cytuje fragmenty przedstawiające stan psychiczny podmiotu lirycznego;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wskazuje zależności między sytuacją liryczną a stanem wewnętrznym podmiotu lirycznego;</w:t>
            </w:r>
          </w:p>
          <w:p w:rsidR="003428C5" w:rsidRPr="00CB0EF5" w:rsidRDefault="003428C5" w:rsidP="00CB2284">
            <w:r w:rsidRPr="00C97660">
              <w:t>• używa kontekstu biograficznego do odczytania sensów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wyjaśnia symboliczny charakter przestrzeni;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analizuje budowę wersyfikacyjną wiersza;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zestawia i porównuje utwory o charakterze hymnu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50. Głos ma Maryla, czyli spotkanie z piosenką Mariana Hemara</w:t>
            </w:r>
          </w:p>
          <w:p w:rsidR="003428C5" w:rsidRPr="00C97660" w:rsidRDefault="003428C5" w:rsidP="00CB2284">
            <w:pPr>
              <w:pStyle w:val="NoSpacing"/>
              <w:rPr>
                <w:rFonts w:cs="Times New Roman"/>
              </w:rPr>
            </w:pPr>
            <w:r w:rsidRPr="00C97660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  <w:lang w:val="en-US"/>
              </w:rPr>
            </w:pPr>
            <w:r w:rsidRPr="00C97660">
              <w:rPr>
                <w:lang w:val="en-US"/>
              </w:rPr>
              <w:t xml:space="preserve">Marian Hemar, </w:t>
            </w:r>
            <w:r w:rsidRPr="00C97660">
              <w:rPr>
                <w:i/>
                <w:iCs/>
                <w:lang w:val="en-US"/>
              </w:rPr>
              <w:t xml:space="preserve">Maryla 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>(s. 224–226)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 xml:space="preserve">Marian Hemar – biogram </w:t>
            </w:r>
          </w:p>
          <w:p w:rsidR="003428C5" w:rsidRPr="00C97660" w:rsidRDefault="003428C5" w:rsidP="00CB2284">
            <w:r w:rsidRPr="00C97660">
              <w:t>(s. 224)</w:t>
            </w:r>
          </w:p>
          <w:p w:rsidR="003428C5" w:rsidRPr="00C97660" w:rsidRDefault="003428C5" w:rsidP="00CB2284">
            <w:r w:rsidRPr="00C97660">
              <w:t xml:space="preserve">sztambuch, archaizm, piosenka, piosenka kabaretowa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czyta wiersz wraz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z przypisami;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charakteru wiersza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perspektywę czasową w wypowiedzi osoby mówiącej;</w:t>
            </w:r>
          </w:p>
          <w:p w:rsidR="003428C5" w:rsidRPr="00C97660" w:rsidRDefault="003428C5" w:rsidP="00CB2284">
            <w:r w:rsidRPr="00C97660">
              <w:t xml:space="preserve">• kreśli obraz poety zawarty </w:t>
            </w:r>
          </w:p>
          <w:p w:rsidR="003428C5" w:rsidRPr="00C97660" w:rsidRDefault="003428C5" w:rsidP="00CB2284">
            <w:r w:rsidRPr="00C97660">
              <w:t>w wierszu;</w:t>
            </w:r>
          </w:p>
          <w:p w:rsidR="003428C5" w:rsidRPr="00C97660" w:rsidRDefault="003428C5" w:rsidP="00CB2284">
            <w:r w:rsidRPr="00C97660">
              <w:t>• cytuje, by uzasadnić swoje stanowisko;</w:t>
            </w:r>
          </w:p>
          <w:p w:rsidR="003428C5" w:rsidRPr="00C97660" w:rsidRDefault="003428C5" w:rsidP="00CB2284">
            <w:r w:rsidRPr="00C97660">
              <w:t>• wskazuje cechy piosenki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odczytuje sugestie zawarte </w:t>
            </w:r>
          </w:p>
          <w:p w:rsidR="003428C5" w:rsidRPr="00C97660" w:rsidRDefault="003428C5" w:rsidP="00CB2284">
            <w:r w:rsidRPr="00C97660">
              <w:t>w wierszu;</w:t>
            </w:r>
          </w:p>
          <w:p w:rsidR="003428C5" w:rsidRPr="00C97660" w:rsidRDefault="003428C5" w:rsidP="00CB2284">
            <w:r w:rsidRPr="00C97660">
              <w:t>• objaśnia, dlaczego wiersz można zaliczyć do poezji popularnej;</w:t>
            </w:r>
          </w:p>
          <w:p w:rsidR="003428C5" w:rsidRPr="00CB0EF5" w:rsidRDefault="003428C5" w:rsidP="00CB2284">
            <w:r w:rsidRPr="00C97660">
              <w:t>•  wskazuje, w czym przejawia się kabaretowy charakter piosenki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komentuje i objaśnia wypowiedzi i sugestie dotyczące przebiegu procesu  twórczego;</w:t>
            </w:r>
          </w:p>
          <w:p w:rsidR="003428C5" w:rsidRPr="00C97660" w:rsidRDefault="003428C5" w:rsidP="00CB2284">
            <w:r w:rsidRPr="00C97660">
              <w:t>• objaśnia konsekwencje artystyczne wybranej konwencji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51. Różne style w polszczyźnie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Zróżnicowanie stylistyczne polszczyzny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55–61)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style funkcjonalne języka: styl artystyczny, styl potoczny, styl publicystyczny, styl urzędowy (kancelaryjny), styl naukowy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rozumie pojęcie stylu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wie, że w polszczyźnie istnieją różne style wypowiedzi;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wie, że styl wypowiedzi zależy od sytuacji komunikacyjnej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definiuje pojęcie stylu;</w:t>
            </w:r>
          </w:p>
          <w:p w:rsidR="003428C5" w:rsidRPr="00C97660" w:rsidRDefault="003428C5" w:rsidP="00CB2284">
            <w:r w:rsidRPr="00C97660">
              <w:t>• wymienia style funkcjonalne polszczyzny;</w:t>
            </w:r>
          </w:p>
          <w:p w:rsidR="003428C5" w:rsidRPr="00C97660" w:rsidRDefault="003428C5" w:rsidP="00CB2284">
            <w:r w:rsidRPr="00C97660">
              <w:t>• wskazuje podstawowe cechy poszczególnych stylów funkcjonalnych;</w:t>
            </w:r>
          </w:p>
          <w:p w:rsidR="003428C5" w:rsidRPr="00C97660" w:rsidRDefault="003428C5" w:rsidP="00CB2284">
            <w:r w:rsidRPr="00C97660">
              <w:t xml:space="preserve">• wskazuje teksty, dla których charakterystyczne jest użycie poszczególnych stylów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wyjaśnia, czym jest styl funkcjonalny języka i czym jest uwarunkowany;</w:t>
            </w:r>
          </w:p>
          <w:p w:rsidR="003428C5" w:rsidRPr="00C97660" w:rsidRDefault="003428C5" w:rsidP="00CB2284">
            <w:r w:rsidRPr="00C97660">
              <w:t>• rozpoznaje styl naukowy, urzędowy, artystyczny, potoczny;</w:t>
            </w:r>
          </w:p>
          <w:p w:rsidR="003428C5" w:rsidRPr="00C97660" w:rsidRDefault="003428C5" w:rsidP="00CB2284">
            <w:r w:rsidRPr="00C97660">
              <w:t>• wskazuje w tekście cechy danego stylu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określa styl występujący </w:t>
            </w:r>
          </w:p>
          <w:p w:rsidR="003428C5" w:rsidRPr="00C97660" w:rsidRDefault="003428C5" w:rsidP="00CB2284">
            <w:r w:rsidRPr="00C97660">
              <w:t>w danym tekście;</w:t>
            </w:r>
          </w:p>
          <w:p w:rsidR="003428C5" w:rsidRPr="00C97660" w:rsidRDefault="003428C5" w:rsidP="00CB2284">
            <w:r w:rsidRPr="00C97660">
              <w:t>• wymienia typy tekstów, dla których charakterystyczny jest dany styl;</w:t>
            </w:r>
          </w:p>
          <w:p w:rsidR="003428C5" w:rsidRPr="00CB0EF5" w:rsidRDefault="003428C5" w:rsidP="00CB2284">
            <w:r w:rsidRPr="00C97660">
              <w:t>• tworzy / przekształca teksty z zastosowaniem określonego stylu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Sprawdzian wiadomości nr 2 i jego omówienie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52. Jaki świat pokazuje reklama?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Reklama, czyli o sztuce namawiania </w:t>
            </w:r>
            <w:r w:rsidRPr="00C97660">
              <w:t>(s. 355–356)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Jan Miodek, </w:t>
            </w:r>
            <w:r w:rsidRPr="00C97660">
              <w:rPr>
                <w:i/>
                <w:iCs/>
              </w:rPr>
              <w:t xml:space="preserve">Co lubię 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>i czego nie lubię (w reklamie)</w:t>
            </w:r>
            <w:r w:rsidRPr="00C97660">
              <w:t xml:space="preserve"> (s. 357–359)</w:t>
            </w:r>
          </w:p>
          <w:p w:rsidR="003428C5" w:rsidRPr="00C97660" w:rsidRDefault="003428C5" w:rsidP="00CB2284">
            <w:r w:rsidRPr="00C97660">
              <w:t>reklama, perswazja, slogan reklamowy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• czyta tekst ze zrozumieniem, mając na uwadze informacje podane w tekście;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• wyjaśnia, czym jest reklama;</w:t>
            </w:r>
          </w:p>
          <w:p w:rsidR="003428C5" w:rsidRPr="00C97660" w:rsidRDefault="003428C5" w:rsidP="00CB2284">
            <w:r w:rsidRPr="00C97660">
              <w:t>• cytuje zdanie, w którym Miodek wymienia irytujące go w reklamach błędy językowe;</w:t>
            </w:r>
          </w:p>
          <w:p w:rsidR="003428C5" w:rsidRPr="00C97660" w:rsidRDefault="003428C5" w:rsidP="00CB2284">
            <w:r w:rsidRPr="00C97660">
              <w:t>• cytuje zdanie, w którym Jan Miodek prezentuje swoją interpretację omawianej reklamy;</w:t>
            </w:r>
          </w:p>
          <w:p w:rsidR="003428C5" w:rsidRPr="00C97660" w:rsidRDefault="003428C5" w:rsidP="00CB2284">
            <w:r w:rsidRPr="00C97660">
              <w:t>• wypowiada się na temat reklamy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wyjaśnia, dlaczego reklama jest nieodłącznym </w:t>
            </w:r>
          </w:p>
          <w:p w:rsidR="003428C5" w:rsidRPr="00C97660" w:rsidRDefault="003428C5" w:rsidP="00CB2284">
            <w:r w:rsidRPr="00C97660">
              <w:t>i nieodzownym elementem współczesnej cywilizacji;</w:t>
            </w:r>
          </w:p>
          <w:p w:rsidR="003428C5" w:rsidRPr="00C97660" w:rsidRDefault="003428C5" w:rsidP="00CB2284">
            <w:r w:rsidRPr="00C97660">
              <w:t>• wyjaśnia, na czym polega istota działań reklamowych;</w:t>
            </w:r>
          </w:p>
          <w:p w:rsidR="003428C5" w:rsidRPr="00C97660" w:rsidRDefault="003428C5" w:rsidP="00CB2284">
            <w:r w:rsidRPr="00C97660">
              <w:t xml:space="preserve">• wymienia zalety </w:t>
            </w:r>
          </w:p>
          <w:p w:rsidR="003428C5" w:rsidRPr="00C97660" w:rsidRDefault="003428C5" w:rsidP="00CB2284">
            <w:r w:rsidRPr="00C97660">
              <w:t>i zagrożenia reklamy;</w:t>
            </w:r>
          </w:p>
          <w:p w:rsidR="003428C5" w:rsidRPr="00C97660" w:rsidRDefault="003428C5" w:rsidP="00162297">
            <w:r w:rsidRPr="00C97660">
              <w:t>• podaje przykłady cech reklamy aprobowanych przez Jana Miodka</w:t>
            </w:r>
          </w:p>
          <w:p w:rsidR="003428C5" w:rsidRPr="00C97660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ind w:right="43"/>
            </w:pPr>
            <w:r w:rsidRPr="00C97660">
              <w:t>• wymienia znane typy reklam;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wymienia aspekty reklamy budzące szczególne zainteresowanie Jana Miodka;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wyjaśnia, w jaki sposób reklama może wzbogacać język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analizuje mechanizm działania reklamy;</w:t>
            </w:r>
          </w:p>
          <w:p w:rsidR="003428C5" w:rsidRPr="00C97660" w:rsidRDefault="003428C5" w:rsidP="00CB2284">
            <w:r w:rsidRPr="00C97660">
              <w:t>• wyjaśnia, jak bronić się przed działaniem reklamy;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dokonuje analizy językowej wybranych sloganów reklamowych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53. Siła perswazji, czyli jak to się dzieje, że reklama działa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Środki perswazji w tekstach reklamowych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108–112)</w:t>
            </w:r>
          </w:p>
          <w:p w:rsidR="003428C5" w:rsidRPr="00C97660" w:rsidRDefault="003428C5" w:rsidP="00CB2284">
            <w:r w:rsidRPr="00C97660">
              <w:t xml:space="preserve">perswazja, manipulacja, hasło reklamowe (slogan reklamowy)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wyjaśnia własnymi słowami, na czym polega perswazja;</w:t>
            </w:r>
          </w:p>
          <w:p w:rsidR="003428C5" w:rsidRPr="00C97660" w:rsidRDefault="003428C5" w:rsidP="00CB2284">
            <w:r w:rsidRPr="00C97660">
              <w:t>• wie, że perswazja jest wykorzystywana w działaniach reklamowych;</w:t>
            </w:r>
          </w:p>
          <w:p w:rsidR="003428C5" w:rsidRPr="00C97660" w:rsidRDefault="003428C5" w:rsidP="00CB2284">
            <w:r w:rsidRPr="00C97660">
              <w:t>• wymienia znane hasła reklamowe i podejmuje próbę objaśnienia, w jaki sposób oddziałują one na odbiorcę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objaśnia, na czym polega perswazja, a na czym manipulacja;</w:t>
            </w:r>
          </w:p>
          <w:p w:rsidR="003428C5" w:rsidRPr="00C97660" w:rsidRDefault="003428C5" w:rsidP="00CB2284">
            <w:r w:rsidRPr="00C97660">
              <w:t xml:space="preserve">• wskazuje typy tekstów, </w:t>
            </w:r>
          </w:p>
          <w:p w:rsidR="003428C5" w:rsidRPr="00C97660" w:rsidRDefault="003428C5" w:rsidP="00CB2284">
            <w:r w:rsidRPr="00C97660">
              <w:t>w których używa się perswazji;</w:t>
            </w:r>
          </w:p>
          <w:p w:rsidR="003428C5" w:rsidRPr="00C97660" w:rsidRDefault="003428C5" w:rsidP="00CB2284">
            <w:r w:rsidRPr="00C97660">
              <w:t>• wyjaśnia własnymi słowami, czym jest i czemu służy  reklama społeczna;</w:t>
            </w:r>
          </w:p>
          <w:p w:rsidR="003428C5" w:rsidRPr="00C97660" w:rsidRDefault="003428C5" w:rsidP="00CB2284">
            <w:r w:rsidRPr="00C97660">
              <w:t xml:space="preserve">• wymienia niektóre zabiegi językowe często stosowane </w:t>
            </w:r>
          </w:p>
          <w:p w:rsidR="003428C5" w:rsidRPr="00C97660" w:rsidRDefault="003428C5" w:rsidP="00CB2284">
            <w:r w:rsidRPr="00C97660">
              <w:t xml:space="preserve">w tekstach reklamowych; </w:t>
            </w:r>
          </w:p>
          <w:p w:rsidR="003428C5" w:rsidRPr="00C97660" w:rsidRDefault="003428C5" w:rsidP="00CB2284">
            <w:r w:rsidRPr="00C97660">
              <w:t>• definiuje hasło reklamowe (slogan reklamowy)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różnicę między perswazją a manipulacją;</w:t>
            </w:r>
          </w:p>
          <w:p w:rsidR="003428C5" w:rsidRPr="00C97660" w:rsidRDefault="003428C5" w:rsidP="00CB2284">
            <w:r w:rsidRPr="00C97660">
              <w:t>• wskazuje cele reklamy;</w:t>
            </w:r>
          </w:p>
          <w:p w:rsidR="003428C5" w:rsidRPr="00C97660" w:rsidRDefault="003428C5" w:rsidP="00CB2284">
            <w:r w:rsidRPr="00C97660">
              <w:t>• omawia różne typy reklamy;</w:t>
            </w:r>
          </w:p>
          <w:p w:rsidR="003428C5" w:rsidRPr="00C97660" w:rsidRDefault="003428C5" w:rsidP="00CB2284">
            <w:r w:rsidRPr="00C97660">
              <w:t xml:space="preserve">• analizuje i objaśnia funkcje haseł reklamowych; </w:t>
            </w:r>
          </w:p>
          <w:p w:rsidR="003428C5" w:rsidRPr="00C97660" w:rsidRDefault="003428C5" w:rsidP="00CB2284">
            <w:r w:rsidRPr="00C97660">
              <w:t xml:space="preserve">• wskazuje zabiegi stosowane </w:t>
            </w:r>
          </w:p>
          <w:p w:rsidR="003428C5" w:rsidRPr="00C97660" w:rsidRDefault="003428C5" w:rsidP="00CB2284">
            <w:r w:rsidRPr="00C97660">
              <w:t>w reklamie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wskazuje w tekstach reklamowych przykłady manipulacji;  </w:t>
            </w:r>
          </w:p>
          <w:p w:rsidR="003428C5" w:rsidRPr="00C97660" w:rsidRDefault="003428C5" w:rsidP="00CB2284">
            <w:r w:rsidRPr="00C97660">
              <w:t xml:space="preserve">• omawia środki perswazji </w:t>
            </w:r>
          </w:p>
          <w:p w:rsidR="003428C5" w:rsidRPr="00C97660" w:rsidRDefault="003428C5" w:rsidP="00CB2284">
            <w:r w:rsidRPr="00C97660">
              <w:t>w tekstach reklamowych;</w:t>
            </w:r>
          </w:p>
          <w:p w:rsidR="003428C5" w:rsidRPr="00C97660" w:rsidRDefault="003428C5" w:rsidP="00CB2284">
            <w:r w:rsidRPr="00C97660">
              <w:t xml:space="preserve">• omawia różne rodzaje zabiegów stosowanych w tekstach reklamowych: </w:t>
            </w:r>
          </w:p>
          <w:p w:rsidR="003428C5" w:rsidRPr="00C97660" w:rsidRDefault="003428C5" w:rsidP="00CB2284">
            <w:r w:rsidRPr="00C97660">
              <w:t>• omawia funkcję gier językowych i wyrazów wieloznacznych w reklamie;</w:t>
            </w:r>
          </w:p>
          <w:p w:rsidR="003428C5" w:rsidRPr="00CB0EF5" w:rsidRDefault="003428C5" w:rsidP="00CB2284">
            <w:r w:rsidRPr="00C97660">
              <w:t>• redaguje hasła reklamowe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54. Świat w gabinecie luster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Świat w gabinecie luster, czyli o powieści </w:t>
            </w:r>
            <w:r w:rsidRPr="00C97660">
              <w:t>(s. 56–59)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Pogranicza realizmu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(s. 72–75)</w:t>
            </w:r>
          </w:p>
          <w:p w:rsidR="003428C5" w:rsidRPr="00C97660" w:rsidRDefault="003428C5" w:rsidP="00CB2284">
            <w:r w:rsidRPr="00C97660">
              <w:t>epika, narracja, narrator, fikcja, świat przedstawiony, narrator, gatunki epickie, rodzaje powieści, beletrystyka, realizm, konwencja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tekst, wybierając odpowiednie informacje;</w:t>
            </w:r>
          </w:p>
          <w:p w:rsidR="003428C5" w:rsidRPr="00C97660" w:rsidRDefault="003428C5" w:rsidP="00CB2284">
            <w:r w:rsidRPr="00C97660">
              <w:t xml:space="preserve">• posługuje się terminem </w:t>
            </w:r>
            <w:r w:rsidRPr="00C97660">
              <w:rPr>
                <w:i/>
                <w:iCs/>
              </w:rPr>
              <w:t>epika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wymienia znane gatunki epickie;</w:t>
            </w:r>
          </w:p>
          <w:p w:rsidR="003428C5" w:rsidRPr="00C97660" w:rsidRDefault="003428C5" w:rsidP="00CB2284">
            <w:r w:rsidRPr="00C97660">
              <w:t>• odróżnia narrację pierwszoosobową od trzecioosobowej;</w:t>
            </w:r>
          </w:p>
          <w:p w:rsidR="003428C5" w:rsidRPr="00C97660" w:rsidRDefault="003428C5" w:rsidP="00CB2284">
            <w:r w:rsidRPr="00C97660">
              <w:t>• podaje cechy powieści realistycznej;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odróżnia fikcję literacką od rzeczywistości;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wyjaśnia pojęcia </w:t>
            </w:r>
            <w:r w:rsidRPr="00C97660">
              <w:rPr>
                <w:i/>
                <w:iCs/>
              </w:rPr>
              <w:t>realny</w:t>
            </w:r>
            <w:r w:rsidRPr="00C97660">
              <w:t xml:space="preserve"> / </w:t>
            </w:r>
            <w:r w:rsidRPr="00C97660">
              <w:rPr>
                <w:i/>
                <w:iCs/>
              </w:rPr>
              <w:t>realistyczny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odróżnia postać autora od narratora;</w:t>
            </w:r>
          </w:p>
          <w:p w:rsidR="003428C5" w:rsidRPr="00C97660" w:rsidRDefault="003428C5" w:rsidP="00CB2284">
            <w:r w:rsidRPr="00C97660">
              <w:t xml:space="preserve">• używa adekwatnie pojęć: </w:t>
            </w:r>
            <w:r w:rsidRPr="00C97660">
              <w:rPr>
                <w:i/>
                <w:iCs/>
              </w:rPr>
              <w:t>narrator pierwszoosobowy, narrator trzecioosobowy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wymienia utwory będące poprzedniczkami powieści;</w:t>
            </w:r>
          </w:p>
          <w:p w:rsidR="003428C5" w:rsidRPr="00C97660" w:rsidRDefault="003428C5" w:rsidP="00CB2284">
            <w:r w:rsidRPr="00C97660">
              <w:t>• kwalifikuje podane powieści do odpowiednich odmian gatunkowych;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wie, że fikcja jest wyznacznikiem literatury pięknej;</w:t>
            </w:r>
          </w:p>
          <w:p w:rsidR="003428C5" w:rsidRPr="00CB0EF5" w:rsidRDefault="003428C5" w:rsidP="00CB2284">
            <w:r w:rsidRPr="00C97660">
              <w:t>• podaje przykłady znanych mu utworów realistycznych</w:t>
            </w:r>
          </w:p>
          <w:p w:rsidR="003428C5" w:rsidRPr="00CB0EF5" w:rsidRDefault="003428C5" w:rsidP="00CB2284"/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podaje cechy utworów epickich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znaczenie pojęć: </w:t>
            </w:r>
            <w:r w:rsidRPr="00CB0EF5">
              <w:rPr>
                <w:i/>
                <w:iCs/>
              </w:rPr>
              <w:t>narrator pierwszoosobowy, narrator trzecioosobowy</w:t>
            </w:r>
            <w:r w:rsidRPr="00CB0EF5">
              <w:t>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pojęcie fabuły</w:t>
            </w:r>
            <w:r>
              <w:t>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podaje cechy wymienionych gatunków epickich;</w:t>
            </w:r>
          </w:p>
          <w:p w:rsidR="003428C5" w:rsidRPr="00C97660" w:rsidRDefault="003428C5" w:rsidP="00CB2284">
            <w:r w:rsidRPr="00C97660">
              <w:t xml:space="preserve">• rozróżnia pojęcia: </w:t>
            </w:r>
            <w:r w:rsidRPr="00C97660">
              <w:rPr>
                <w:i/>
                <w:iCs/>
              </w:rPr>
              <w:t>literatura popularna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literatura wysoka</w:t>
            </w:r>
            <w:r w:rsidRPr="00C97660">
              <w:t>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 pojęcie fikcji literackiej;</w:t>
            </w:r>
          </w:p>
          <w:p w:rsidR="003428C5" w:rsidRPr="00C97660" w:rsidRDefault="003428C5" w:rsidP="00CB2284">
            <w:r w:rsidRPr="00C97660">
              <w:t>• określa stopień prawdopodobieństwa w znanych mu utworach realistycznych;</w:t>
            </w:r>
          </w:p>
          <w:p w:rsidR="003428C5" w:rsidRPr="00CB0EF5" w:rsidRDefault="003428C5" w:rsidP="00CB2284">
            <w:r w:rsidRPr="00C97660">
              <w:t>• dzieli się przypuszczeniami na temat konwencji, w której napisano wskazane dzieła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omawia utwory – poprzedniczki powieści;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kwalifikuje podane powieści do odpowiednich odmian gatunkowych, uzasadniając decyzję;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formułuje definicję powieści;</w:t>
            </w:r>
          </w:p>
          <w:p w:rsidR="003428C5" w:rsidRPr="00CB0EF5" w:rsidRDefault="003428C5" w:rsidP="00CB2284">
            <w:r w:rsidRPr="00C97660">
              <w:t>• omawia konsekwencje wyboru typu narracji;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 cechy realizmu jako konwencji literackiej;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przykłady innych niż realistyczna konwencji literackich;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znajduje podobieństwa między konwencjami;</w:t>
            </w:r>
          </w:p>
          <w:p w:rsidR="003428C5" w:rsidRPr="00C97660" w:rsidRDefault="003428C5" w:rsidP="00CB2284">
            <w:r w:rsidRPr="00C97660">
              <w:t>• dostrzega w utworach realistycznych metaforę, alegorię, symbol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55. Niezwykła podróż (Jonathan Swift, </w:t>
            </w:r>
            <w:r w:rsidRPr="00C97660">
              <w:rPr>
                <w:b/>
                <w:bCs/>
                <w:i/>
                <w:iCs/>
              </w:rPr>
              <w:t>Podróże Guliwera</w:t>
            </w:r>
            <w:r w:rsidRPr="00C97660">
              <w:rPr>
                <w:b/>
                <w:bCs/>
              </w:rPr>
              <w:t>)</w:t>
            </w:r>
            <w:r w:rsidRPr="00C97660" w:rsidDel="00CF4C33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Jonathan Swift, </w:t>
            </w:r>
            <w:r w:rsidRPr="00C97660">
              <w:rPr>
                <w:i/>
                <w:iCs/>
              </w:rPr>
              <w:t>Podróże Guliwera</w:t>
            </w:r>
            <w:r w:rsidRPr="00C97660">
              <w:t xml:space="preserve"> (fragmenty, 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>s. 60–71)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 xml:space="preserve">Jonathan Swift – biogram (s. 60) </w:t>
            </w:r>
          </w:p>
          <w:p w:rsidR="003428C5" w:rsidRPr="00C97660" w:rsidRDefault="003428C5" w:rsidP="00BC563D">
            <w:pPr>
              <w:autoSpaceDE w:val="0"/>
              <w:autoSpaceDN w:val="0"/>
              <w:adjustRightInd w:val="0"/>
            </w:pPr>
            <w:r w:rsidRPr="00C97660">
              <w:t>komentarz, temat, problem, deformacja świata przedstawionego, informacja, opinia, wypowiedź argumentacyjna, argumentowanie, przemówienie, list, tekst / slogan reklamowy, pismo urzędowe</w:t>
            </w:r>
          </w:p>
          <w:p w:rsidR="003428C5" w:rsidRPr="00C97660" w:rsidRDefault="003428C5" w:rsidP="00BC563D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na temat autora i jego dzieła;</w:t>
            </w:r>
          </w:p>
          <w:p w:rsidR="003428C5" w:rsidRPr="00C97660" w:rsidRDefault="003428C5" w:rsidP="00CB2284">
            <w:r w:rsidRPr="00C97660">
              <w:t>• czyta tekst, wybierając odpowiednie informacje;</w:t>
            </w:r>
          </w:p>
          <w:p w:rsidR="003428C5" w:rsidRPr="00C97660" w:rsidRDefault="003428C5" w:rsidP="00CB2284">
            <w:r w:rsidRPr="00C97660">
              <w:t>• określa czas i miejsce wydarzeń;</w:t>
            </w:r>
          </w:p>
          <w:p w:rsidR="003428C5" w:rsidRPr="00C97660" w:rsidRDefault="003428C5" w:rsidP="00AE1E97">
            <w:pPr>
              <w:ind w:right="43"/>
            </w:pPr>
            <w:r w:rsidRPr="00C97660">
              <w:t xml:space="preserve">• opowiada o przebiegu wydarzeń ukazanych w tekście Swifta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ind w:right="43"/>
            </w:pPr>
            <w:r w:rsidRPr="00C97660">
              <w:t>• streszcza przywołane fragmenty tekstu Swifta;</w:t>
            </w:r>
          </w:p>
          <w:p w:rsidR="003428C5" w:rsidRPr="00C97660" w:rsidRDefault="003428C5" w:rsidP="00CB2284">
            <w:pPr>
              <w:ind w:right="43"/>
            </w:pPr>
            <w:r w:rsidRPr="00C97660">
              <w:t xml:space="preserve">• cytuje odpowiednie fragmenty utworu </w:t>
            </w:r>
          </w:p>
          <w:p w:rsidR="003428C5" w:rsidRPr="00C97660" w:rsidRDefault="003428C5" w:rsidP="00CB2284">
            <w:pPr>
              <w:ind w:right="43"/>
            </w:pPr>
            <w:r w:rsidRPr="00C97660">
              <w:t>w celu uzasadnienia wypowiedzi;</w:t>
            </w:r>
          </w:p>
          <w:p w:rsidR="003428C5" w:rsidRPr="00C97660" w:rsidRDefault="003428C5" w:rsidP="00CB2284">
            <w:r w:rsidRPr="00C97660">
              <w:t>• opowiada o wojennych obyczajach Europejczyków;</w:t>
            </w:r>
          </w:p>
          <w:p w:rsidR="003428C5" w:rsidRPr="00C97660" w:rsidRDefault="003428C5" w:rsidP="00CB2284">
            <w:r w:rsidRPr="00C97660">
              <w:t>• odróżnia informacje od komentarza;</w:t>
            </w:r>
          </w:p>
          <w:p w:rsidR="003428C5" w:rsidRPr="00C97660" w:rsidRDefault="003428C5" w:rsidP="00CB2284">
            <w:r w:rsidRPr="00C97660">
              <w:t>• określa rodzaj narracji i typ narratora;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redaguje wypowiedź pisemną w formie: listu do rodziny, ulotki reklamowej (sloganu)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ind w:right="43"/>
            </w:pPr>
            <w:r w:rsidRPr="00C97660">
              <w:t xml:space="preserve">• wyraża opinię na temat świata przedstawionego </w:t>
            </w:r>
          </w:p>
          <w:p w:rsidR="003428C5" w:rsidRPr="00C97660" w:rsidRDefault="003428C5" w:rsidP="00CB2284">
            <w:pPr>
              <w:ind w:right="43"/>
            </w:pPr>
            <w:r w:rsidRPr="00C97660">
              <w:t>utworu, wskazuje przyczyny jego niezwykłości;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charakteryzuje narratora, uzasadniając wypowiedź;</w:t>
            </w:r>
          </w:p>
          <w:p w:rsidR="003428C5" w:rsidRPr="00C97660" w:rsidRDefault="003428C5" w:rsidP="00CB2284">
            <w:pPr>
              <w:ind w:right="43"/>
            </w:pPr>
            <w:r w:rsidRPr="00C97660">
              <w:t xml:space="preserve">• odróżnia temat od problemu, określa problem poruszony </w:t>
            </w:r>
          </w:p>
          <w:p w:rsidR="003428C5" w:rsidRPr="00C97660" w:rsidRDefault="003428C5" w:rsidP="00CB2284">
            <w:pPr>
              <w:ind w:right="43"/>
            </w:pPr>
            <w:r w:rsidRPr="00C97660">
              <w:t>w tekście Swifta;</w:t>
            </w:r>
          </w:p>
          <w:p w:rsidR="003428C5" w:rsidRPr="00CB0EF5" w:rsidRDefault="003428C5" w:rsidP="00CB2284">
            <w:pPr>
              <w:ind w:right="43"/>
            </w:pPr>
            <w:r w:rsidRPr="00C97660">
              <w:t>• redaguje wypowiedź pisemną w formie odmownego pisma urzędowego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ocenia komentarz narratora dotyczący przyczyn wojen;</w:t>
            </w:r>
          </w:p>
          <w:p w:rsidR="003428C5" w:rsidRPr="00C97660" w:rsidRDefault="003428C5" w:rsidP="00CB2284">
            <w:r w:rsidRPr="00C97660">
              <w:t>• porównuje wartości ważne dla bohaterów;</w:t>
            </w:r>
          </w:p>
          <w:p w:rsidR="003428C5" w:rsidRPr="00C97660" w:rsidRDefault="003428C5" w:rsidP="00CB2284">
            <w:r w:rsidRPr="00C97660">
              <w:t xml:space="preserve">• podaje przykłady archaizmów słownikowych </w:t>
            </w:r>
          </w:p>
          <w:p w:rsidR="003428C5" w:rsidRPr="00C97660" w:rsidRDefault="003428C5" w:rsidP="00CB2284">
            <w:r w:rsidRPr="00C97660">
              <w:t>i składniowych;</w:t>
            </w:r>
          </w:p>
          <w:p w:rsidR="003428C5" w:rsidRPr="00C97660" w:rsidRDefault="003428C5" w:rsidP="00CB2284">
            <w:r w:rsidRPr="00C97660">
              <w:t>• przygotowuje mowę na zadany temat;</w:t>
            </w:r>
          </w:p>
          <w:p w:rsidR="003428C5" w:rsidRPr="00C97660" w:rsidRDefault="003428C5" w:rsidP="00CB2284">
            <w:r w:rsidRPr="00C97660">
              <w:t>• wyszukuje podobieństwa między prozą z pogranicza realizmu i fantastyki z przypowieścią i poezją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56. Poetycki testament (Juliusz Słowacki, </w:t>
            </w:r>
            <w:r w:rsidRPr="00C97660">
              <w:rPr>
                <w:b/>
                <w:bCs/>
                <w:i/>
                <w:iCs/>
              </w:rPr>
              <w:t>Testament mój</w:t>
            </w:r>
            <w:r w:rsidRPr="00C97660">
              <w:rPr>
                <w:b/>
                <w:bCs/>
              </w:rPr>
              <w:t>)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Juliusz Słowacki, </w:t>
            </w:r>
            <w:r w:rsidRPr="00C97660">
              <w:rPr>
                <w:i/>
                <w:iCs/>
              </w:rPr>
              <w:t xml:space="preserve">Testament mój </w:t>
            </w:r>
            <w:r w:rsidRPr="00C97660">
              <w:t>(s. 221–223)</w:t>
            </w:r>
          </w:p>
          <w:p w:rsidR="003428C5" w:rsidRPr="00C97660" w:rsidRDefault="003428C5" w:rsidP="00CB2284">
            <w:r w:rsidRPr="00C97660">
              <w:t>testament, rozprawa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czyta wiersz głośno </w:t>
            </w:r>
          </w:p>
          <w:p w:rsidR="003428C5" w:rsidRPr="00C97660" w:rsidRDefault="003428C5" w:rsidP="00CB2284">
            <w:r w:rsidRPr="00C97660">
              <w:t>i wyraźnie;</w:t>
            </w:r>
          </w:p>
          <w:p w:rsidR="003428C5" w:rsidRPr="00C97660" w:rsidRDefault="003428C5" w:rsidP="00CB2284">
            <w:r w:rsidRPr="00C97660">
              <w:t>• cytuje fragmenty zawierające nakazy, prośby skierowane do adresatów;</w:t>
            </w:r>
          </w:p>
          <w:p w:rsidR="003428C5" w:rsidRPr="00C97660" w:rsidRDefault="003428C5" w:rsidP="00CB2284">
            <w:r w:rsidRPr="00C97660">
              <w:t>• określa osobę mówiącą, wskazuje fragmenty, których się ona ujawnia;</w:t>
            </w:r>
          </w:p>
          <w:p w:rsidR="003428C5" w:rsidRPr="00C97660" w:rsidRDefault="003428C5" w:rsidP="00CB2284">
            <w:r w:rsidRPr="00C97660">
              <w:t xml:space="preserve">• wyjaśnia znaczenie słowa </w:t>
            </w:r>
            <w:r w:rsidRPr="00C97660">
              <w:rPr>
                <w:i/>
                <w:iCs/>
              </w:rPr>
              <w:t>testament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odczytuje fragmenty będące testamentem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omawia formę utworu;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określa adresata wypowiedzi lirycznej;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nazywa uczucia, stan duchowy osoby mówiącej;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wskazuje środki poetyckie;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zapisuje refleksje na wybrany temat</w:t>
            </w:r>
          </w:p>
          <w:p w:rsidR="003428C5" w:rsidRPr="00C97660" w:rsidRDefault="003428C5" w:rsidP="00CB2284">
            <w:pPr>
              <w:ind w:right="43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ind w:right="43"/>
            </w:pPr>
            <w:r w:rsidRPr="00C97660">
              <w:t>• interpretuje nakazy, prośby skierowane do adresatów;</w:t>
            </w:r>
          </w:p>
          <w:p w:rsidR="003428C5" w:rsidRPr="00C97660" w:rsidRDefault="003428C5" w:rsidP="00CB2284">
            <w:pPr>
              <w:ind w:right="43"/>
            </w:pPr>
            <w:r w:rsidRPr="00C97660">
              <w:t xml:space="preserve">• zestawia informacje mówiące o życiu i twórczości zawarte </w:t>
            </w:r>
          </w:p>
          <w:p w:rsidR="003428C5" w:rsidRPr="00C97660" w:rsidRDefault="003428C5" w:rsidP="00CB2284">
            <w:pPr>
              <w:ind w:right="43"/>
            </w:pPr>
            <w:r w:rsidRPr="00C97660">
              <w:t>w wierszu z kontekstem biograficznym;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nazywa funkcje dostrzeżonych środków poetyckich;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komentuje wersy dotyczące życia bohatera;</w:t>
            </w:r>
          </w:p>
          <w:p w:rsidR="003428C5" w:rsidRPr="00C97660" w:rsidRDefault="003428C5" w:rsidP="00CB2284">
            <w:pPr>
              <w:ind w:right="43"/>
            </w:pPr>
            <w:r w:rsidRPr="00C97660">
              <w:t xml:space="preserve">• dostrzega metaforykę fragmentów mówiących </w:t>
            </w:r>
          </w:p>
          <w:p w:rsidR="003428C5" w:rsidRPr="00C97660" w:rsidRDefault="003428C5" w:rsidP="00CB2284">
            <w:pPr>
              <w:ind w:right="43"/>
            </w:pPr>
            <w:r w:rsidRPr="00C97660">
              <w:t>o twórczości;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wyjaśnia sens metafor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przedstawia portret człowieka i artysty wpisany </w:t>
            </w:r>
          </w:p>
          <w:p w:rsidR="003428C5" w:rsidRPr="00C97660" w:rsidRDefault="003428C5" w:rsidP="00CB2284">
            <w:r w:rsidRPr="00C97660">
              <w:t>w tekst;</w:t>
            </w:r>
          </w:p>
          <w:p w:rsidR="003428C5" w:rsidRPr="00C97660" w:rsidRDefault="003428C5" w:rsidP="00CB2284">
            <w:r w:rsidRPr="00C97660">
              <w:t>• dostrzega i komentuje ruch myśli w wierszu;</w:t>
            </w:r>
          </w:p>
          <w:p w:rsidR="003428C5" w:rsidRPr="00C97660" w:rsidRDefault="003428C5" w:rsidP="00CB2284">
            <w:r w:rsidRPr="00C97660">
              <w:t>• ocenia dokonania autora;</w:t>
            </w:r>
          </w:p>
          <w:p w:rsidR="003428C5" w:rsidRPr="00C97660" w:rsidRDefault="003428C5" w:rsidP="00CB2284">
            <w:r w:rsidRPr="00C97660">
              <w:t>• wyjaśnia sens refleksji dotyczących wpływu twórczości poety na potomnych;</w:t>
            </w:r>
          </w:p>
          <w:p w:rsidR="003428C5" w:rsidRPr="00C97660" w:rsidRDefault="003428C5" w:rsidP="00CB2284">
            <w:r w:rsidRPr="00C97660">
              <w:t>• pisze rozprawkę na zadany temat</w:t>
            </w:r>
          </w:p>
          <w:p w:rsidR="003428C5" w:rsidRPr="00C97660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57. Powieść </w:t>
            </w:r>
            <w:r w:rsidRPr="00C97660">
              <w:rPr>
                <w:b/>
                <w:bCs/>
                <w:i/>
                <w:iCs/>
              </w:rPr>
              <w:t xml:space="preserve">Syzyfowe prace </w:t>
            </w:r>
            <w:r w:rsidRPr="00C97660">
              <w:rPr>
                <w:b/>
                <w:bCs/>
              </w:rPr>
              <w:t>Stefana Żeromskiego jako dokument epoki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58. </w:t>
            </w:r>
            <w:r w:rsidRPr="00C97660">
              <w:rPr>
                <w:b/>
                <w:bCs/>
                <w:i/>
                <w:iCs/>
              </w:rPr>
              <w:t xml:space="preserve">Syzyfowe prace </w:t>
            </w:r>
            <w:r w:rsidRPr="00C97660">
              <w:rPr>
                <w:b/>
                <w:bCs/>
              </w:rPr>
              <w:t>opowieścią o dojrzewaniu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59. Obraz szkoły pod zaborami (</w:t>
            </w:r>
            <w:r w:rsidRPr="00C97660">
              <w:rPr>
                <w:b/>
                <w:bCs/>
                <w:i/>
                <w:iCs/>
              </w:rPr>
              <w:t xml:space="preserve">Syzyfowe prace </w:t>
            </w:r>
            <w:r w:rsidRPr="00C97660">
              <w:rPr>
                <w:b/>
                <w:bCs/>
              </w:rPr>
              <w:t>Stefana Żeromskiego)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60. Polacy wobec rusyfikacji (</w:t>
            </w:r>
            <w:r w:rsidRPr="00C97660">
              <w:rPr>
                <w:b/>
                <w:bCs/>
                <w:i/>
                <w:iCs/>
              </w:rPr>
              <w:t xml:space="preserve">Syzyfowe prace </w:t>
            </w:r>
            <w:r w:rsidRPr="00C97660">
              <w:rPr>
                <w:b/>
                <w:bCs/>
              </w:rPr>
              <w:t>Stefana Żeromskiego)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61. Symboliczny sens tytułu powieści Żeromskiego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Stefan Żeromski, </w:t>
            </w:r>
            <w:r w:rsidRPr="00C97660">
              <w:rPr>
                <w:i/>
                <w:iCs/>
              </w:rPr>
              <w:t>Syzyfowe prace</w:t>
            </w:r>
            <w:r w:rsidRPr="00C97660">
              <w:t xml:space="preserve"> (lektura do przeczytania w całości)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Syzyfowe prace </w:t>
            </w:r>
            <w:r w:rsidRPr="00C97660">
              <w:t xml:space="preserve">– zadania do lektury (s. 106–110) </w:t>
            </w:r>
          </w:p>
          <w:p w:rsidR="003428C5" w:rsidRPr="00C97660" w:rsidRDefault="003428C5" w:rsidP="00CB2284">
            <w:r w:rsidRPr="00C97660">
              <w:t>Stefan Żeromski – biogram (s. 105)</w:t>
            </w:r>
          </w:p>
          <w:p w:rsidR="003428C5" w:rsidRPr="00C97660" w:rsidRDefault="003428C5" w:rsidP="00BC563D">
            <w:r w:rsidRPr="00C97660">
              <w:t>rusyfikacja, powieść, narracja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informacje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wypowiada się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o wydarzeniach zawartych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w powieści;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wymienia bohaterów, przedstawia ich;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nazywa uczucia bohaterów;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życia szkoły pod zaborami;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sympatycznych bądź niesympatycznych bohaterów powieści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określa czas i miejsce akcji;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B0EF5">
              <w:t xml:space="preserve"> </w:t>
            </w:r>
            <w:r w:rsidRPr="00C97660">
              <w:t xml:space="preserve">• charakteryzuje losy Marcina Borowicza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i Andrzeja Radka; </w:t>
            </w:r>
          </w:p>
          <w:p w:rsidR="003428C5" w:rsidRPr="00C97660" w:rsidRDefault="003428C5" w:rsidP="00CB2284">
            <w:r w:rsidRPr="00C97660">
              <w:t xml:space="preserve">• opowiada o szkole </w:t>
            </w:r>
          </w:p>
          <w:p w:rsidR="003428C5" w:rsidRPr="00C97660" w:rsidRDefault="003428C5" w:rsidP="00CB2284">
            <w:r w:rsidRPr="00C97660">
              <w:t>w zaborze rosyjskim;</w:t>
            </w:r>
          </w:p>
          <w:p w:rsidR="003428C5" w:rsidRPr="00C97660" w:rsidRDefault="003428C5" w:rsidP="00CB2284">
            <w:r w:rsidRPr="00C97660">
              <w:t>• wskazuje wydarzenia kluczowe dla dojrzewania Marcina Borowicza;</w:t>
            </w:r>
          </w:p>
          <w:p w:rsidR="003428C5" w:rsidRPr="00C97660" w:rsidRDefault="003428C5" w:rsidP="00CB2284">
            <w:r w:rsidRPr="00C97660">
              <w:t xml:space="preserve">• formułuje argumenty </w:t>
            </w:r>
          </w:p>
          <w:p w:rsidR="003428C5" w:rsidRPr="00C97660" w:rsidRDefault="003428C5" w:rsidP="00CB2284">
            <w:r w:rsidRPr="00C97660">
              <w:t>w obronie Andrzeja Radka;</w:t>
            </w:r>
          </w:p>
          <w:p w:rsidR="003428C5" w:rsidRPr="00C97660" w:rsidRDefault="003428C5" w:rsidP="00CB2284">
            <w:r w:rsidRPr="00C97660">
              <w:t xml:space="preserve">• charakteryzuje poszczególne grupy uczniów gimnazjum </w:t>
            </w:r>
          </w:p>
          <w:p w:rsidR="003428C5" w:rsidRPr="00C97660" w:rsidRDefault="003428C5" w:rsidP="00CB2284">
            <w:r w:rsidRPr="00C97660">
              <w:t>w Klerykowie;</w:t>
            </w:r>
          </w:p>
          <w:p w:rsidR="003428C5" w:rsidRPr="00C97660" w:rsidRDefault="003428C5" w:rsidP="00CB2284">
            <w:r w:rsidRPr="00C97660">
              <w:t>• ocenia, uzasadniając, zachowanie uczniów podczas incydentu z Waleckim;</w:t>
            </w:r>
          </w:p>
          <w:p w:rsidR="003428C5" w:rsidRPr="00C97660" w:rsidRDefault="003428C5" w:rsidP="00CB2284">
            <w:r w:rsidRPr="00C97660">
              <w:t>• opisuje przeżycia Borowicza oraz reakcje innych uczniów podczas recytacji Zygiera;</w:t>
            </w:r>
          </w:p>
          <w:p w:rsidR="003428C5" w:rsidRPr="00C97660" w:rsidRDefault="003428C5" w:rsidP="00CB2284">
            <w:r w:rsidRPr="00C97660">
              <w:t>• opowiada o losach rodziny Biruty;</w:t>
            </w:r>
          </w:p>
          <w:p w:rsidR="003428C5" w:rsidRPr="00C97660" w:rsidRDefault="003428C5" w:rsidP="00CB2284">
            <w:r w:rsidRPr="00C97660">
              <w:t xml:space="preserve">• opowiada o metodach rusyfikacji w Klerykowie </w:t>
            </w:r>
          </w:p>
          <w:p w:rsidR="003428C5" w:rsidRPr="00C97660" w:rsidRDefault="003428C5" w:rsidP="00CB2284">
            <w:r w:rsidRPr="00C97660">
              <w:t>i reakcjach uczniów na te metody;</w:t>
            </w:r>
          </w:p>
          <w:p w:rsidR="003428C5" w:rsidRPr="00C97660" w:rsidRDefault="003428C5" w:rsidP="00CB2284">
            <w:r w:rsidRPr="00C97660">
              <w:t xml:space="preserve">• opisuje zachowania społeczeństwa Klerykowa </w:t>
            </w:r>
          </w:p>
          <w:p w:rsidR="003428C5" w:rsidRPr="00C97660" w:rsidRDefault="003428C5" w:rsidP="00CB2284">
            <w:r w:rsidRPr="00C97660">
              <w:t xml:space="preserve">w obliczu zabiegów rusyfikacyjnych; </w:t>
            </w:r>
          </w:p>
          <w:p w:rsidR="003428C5" w:rsidRPr="00C97660" w:rsidRDefault="003428C5" w:rsidP="00CB2284">
            <w:r w:rsidRPr="00C97660">
              <w:t>• wskazuje problematykę utworu;</w:t>
            </w:r>
          </w:p>
          <w:p w:rsidR="003428C5" w:rsidRPr="00CB0EF5" w:rsidRDefault="003428C5" w:rsidP="00CB2284">
            <w:r w:rsidRPr="00C97660">
              <w:t>• rozwija tytuł powieści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charakteryzuje obraz szkoły pod zaborami (postawy uczniów i nauczycieli, system);</w:t>
            </w:r>
          </w:p>
          <w:p w:rsidR="003428C5" w:rsidRPr="00C97660" w:rsidRDefault="003428C5" w:rsidP="00CB2284">
            <w:r w:rsidRPr="00C97660">
              <w:t>• opisuje ewolucję postaw Borowicza i Radka;</w:t>
            </w:r>
          </w:p>
          <w:p w:rsidR="003428C5" w:rsidRPr="00C97660" w:rsidRDefault="003428C5" w:rsidP="00CB2284">
            <w:r w:rsidRPr="00C97660">
              <w:t>• omawia motywacje działań bohaterów;</w:t>
            </w:r>
          </w:p>
          <w:p w:rsidR="003428C5" w:rsidRPr="00C97660" w:rsidRDefault="003428C5" w:rsidP="00CB2284">
            <w:r w:rsidRPr="00C97660">
              <w:t>• charakteryzuje narratora powieści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definiuje pojęcie rusyfikacji;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wymienia i objaśnia metody rusyfikacyjne opisane przez Żeromskiego;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ocenia obraz Polaków i zaborców ukazanych w dziele Żeromskiego, uwzględnia kontekst historyczny;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interpretuje symboliczne znaczenia mitu o Syzyfie w odniesieniu do problematyki powieści i losów bohaterów;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cechy pisarstwa Żeromskiego (narracja, środki stylistyczne, komizm)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62. Ćwiczymy parafrazowanie tekstu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Parafraza tekstu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>, s. 94–97)</w:t>
            </w:r>
          </w:p>
          <w:p w:rsidR="003428C5" w:rsidRPr="00C97660" w:rsidRDefault="003428C5" w:rsidP="00CB2284">
            <w:r w:rsidRPr="00C97660">
              <w:t>parafraza, plagiat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wie, że parafrazą jest np. wyrażenie treści swoimi słowami</w:t>
            </w:r>
          </w:p>
          <w:p w:rsidR="003428C5" w:rsidRPr="00C97660" w:rsidRDefault="003428C5" w:rsidP="00CB2284">
            <w:r w:rsidRPr="00C97660">
              <w:t xml:space="preserve">• czyta </w:t>
            </w:r>
            <w:r w:rsidRPr="00C97660">
              <w:rPr>
                <w:i/>
                <w:iCs/>
              </w:rPr>
              <w:t>Hymn do miłości</w:t>
            </w:r>
            <w:r w:rsidRPr="00C97660">
              <w:t xml:space="preserve"> </w:t>
            </w:r>
            <w:r w:rsidRPr="00C97660">
              <w:rPr>
                <w:i/>
                <w:iCs/>
              </w:rPr>
              <w:t>ojczyzny</w:t>
            </w:r>
            <w:r w:rsidRPr="00C97660">
              <w:t xml:space="preserve"> Ignacego Krasickiego i jego parafrazę, rozumie, dlaczego te dzieła są przykładem parafrazy;</w:t>
            </w:r>
          </w:p>
          <w:p w:rsidR="003428C5" w:rsidRPr="00C97660" w:rsidRDefault="003428C5" w:rsidP="00CB2284">
            <w:r w:rsidRPr="00C97660">
              <w:t>• rozumie zjawisko plagiatu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definiuje parafrazę; </w:t>
            </w:r>
          </w:p>
          <w:p w:rsidR="003428C5" w:rsidRPr="00C97660" w:rsidRDefault="003428C5" w:rsidP="00CB2284">
            <w:r w:rsidRPr="00C97660">
              <w:t>• wie, do jakich celów bywa najczęściej wykorzystywany ten zabieg;</w:t>
            </w:r>
          </w:p>
          <w:p w:rsidR="003428C5" w:rsidRPr="00C97660" w:rsidRDefault="003428C5" w:rsidP="00CB2284">
            <w:r w:rsidRPr="00C97660">
              <w:t xml:space="preserve">• wskazuje utwory, do których nawiązują tytuły </w:t>
            </w:r>
          </w:p>
          <w:p w:rsidR="003428C5" w:rsidRPr="00C97660" w:rsidRDefault="003428C5" w:rsidP="00CB2284">
            <w:r w:rsidRPr="00C97660">
              <w:t>i wypowiedzi reklamowe;</w:t>
            </w:r>
          </w:p>
          <w:p w:rsidR="003428C5" w:rsidRPr="00C97660" w:rsidRDefault="003428C5" w:rsidP="00CB2284">
            <w:r w:rsidRPr="00C97660">
              <w:t>• wyjaśnia, dlaczego plagiat jest oszustwem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objaśnia cel parafrazy;</w:t>
            </w:r>
          </w:p>
          <w:p w:rsidR="003428C5" w:rsidRPr="00C97660" w:rsidRDefault="003428C5" w:rsidP="00CB2284">
            <w:r w:rsidRPr="00C97660">
              <w:t xml:space="preserve">• udowadnia, że strofa z </w:t>
            </w:r>
            <w:r w:rsidRPr="00C97660">
              <w:rPr>
                <w:i/>
                <w:iCs/>
              </w:rPr>
              <w:t>Monachomachii</w:t>
            </w:r>
            <w:r w:rsidRPr="00C97660">
              <w:t xml:space="preserve"> jest parafrazą </w:t>
            </w:r>
            <w:r w:rsidRPr="00C97660">
              <w:rPr>
                <w:i/>
                <w:iCs/>
              </w:rPr>
              <w:t>Hymnu do miłości ojczyzny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udowadnia, że wskazane tytuły są parafrazami;</w:t>
            </w:r>
          </w:p>
          <w:p w:rsidR="003428C5" w:rsidRPr="00C97660" w:rsidRDefault="003428C5" w:rsidP="00CB2284">
            <w:r w:rsidRPr="00C97660">
              <w:t xml:space="preserve">• objaśnia, na czym polega wykorzystywanie parafrazy </w:t>
            </w:r>
          </w:p>
          <w:p w:rsidR="003428C5" w:rsidRPr="00C97660" w:rsidRDefault="003428C5" w:rsidP="00CB2284">
            <w:r w:rsidRPr="00C97660">
              <w:t>w negocjacjach lub mediacji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 xml:space="preserve">• objaśnia, na czym polega satyryczny charakter parafrazy </w:t>
            </w:r>
            <w:r w:rsidRPr="00C97660">
              <w:rPr>
                <w:i/>
                <w:iCs/>
              </w:rPr>
              <w:t>Hymnu do miłości ojczyzny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omawia przykłady tekstów reklamowych, w których została wykorzystana parafraza;</w:t>
            </w:r>
          </w:p>
          <w:p w:rsidR="003428C5" w:rsidRPr="00C97660" w:rsidRDefault="003428C5" w:rsidP="00CB2284">
            <w:r w:rsidRPr="00C97660">
              <w:t>• objaśnia psychologiczny aspekt wykorzystania parafrazy w komunikacji;</w:t>
            </w:r>
          </w:p>
          <w:p w:rsidR="003428C5" w:rsidRPr="00C97660" w:rsidRDefault="003428C5" w:rsidP="00CB2284">
            <w:r w:rsidRPr="00C97660">
              <w:t>• omawia zjawisko parafrazy w dziele ikonicznym;</w:t>
            </w:r>
          </w:p>
          <w:p w:rsidR="003428C5" w:rsidRPr="00C97660" w:rsidRDefault="003428C5" w:rsidP="00CB2284">
            <w:r w:rsidRPr="00C97660">
              <w:t>• wskazuje w tekstach zabiegi językowe zastosowane przez autorów parafraz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63. Wzdychadła, pensjonarki i śmietankowa babka, czyli perypetie pewnego  sztubaka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Melchior Wańkowicz, </w:t>
            </w:r>
            <w:r w:rsidRPr="00C97660">
              <w:rPr>
                <w:i/>
                <w:iCs/>
              </w:rPr>
              <w:t xml:space="preserve">Tędy i owędy </w:t>
            </w:r>
            <w:r w:rsidRPr="00C97660">
              <w:t xml:space="preserve">(fragmenty, </w:t>
            </w:r>
          </w:p>
          <w:p w:rsidR="003428C5" w:rsidRPr="00C97660" w:rsidRDefault="003428C5" w:rsidP="00CB2284">
            <w:r w:rsidRPr="00C97660">
              <w:t>s. 116–122)</w:t>
            </w:r>
          </w:p>
          <w:p w:rsidR="003428C5" w:rsidRPr="00C97660" w:rsidRDefault="003428C5" w:rsidP="00CB2284">
            <w:r w:rsidRPr="00C97660">
              <w:t xml:space="preserve">Melchior Wańkowicz – biogram (s. 115) </w:t>
            </w:r>
          </w:p>
          <w:p w:rsidR="003428C5" w:rsidRPr="00C97660" w:rsidRDefault="003428C5" w:rsidP="00CB2284">
            <w:r w:rsidRPr="00C97660">
              <w:t>dygresja, wspomnienie (pamiętnik), komizm, ironia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o autorze;</w:t>
            </w:r>
          </w:p>
          <w:p w:rsidR="003428C5" w:rsidRPr="00C97660" w:rsidRDefault="003428C5" w:rsidP="00CB2284">
            <w:r w:rsidRPr="00C97660">
              <w:t>• czyta tekst, wyszukując potrzebne informacje i cytaty;</w:t>
            </w:r>
          </w:p>
          <w:p w:rsidR="003428C5" w:rsidRPr="00C97660" w:rsidRDefault="003428C5" w:rsidP="00CB2284">
            <w:r w:rsidRPr="00C97660">
              <w:t>• nazywa uczucia bohatera;</w:t>
            </w:r>
          </w:p>
          <w:p w:rsidR="003428C5" w:rsidRPr="00C97660" w:rsidRDefault="003428C5" w:rsidP="00CB2284">
            <w:r w:rsidRPr="00C97660">
              <w:t>• zapoznaje się z definicją dygresji;</w:t>
            </w:r>
          </w:p>
          <w:p w:rsidR="003428C5" w:rsidRPr="00C97660" w:rsidRDefault="003428C5" w:rsidP="00CB2284">
            <w:r w:rsidRPr="00C97660">
              <w:t>• wypowiada się na temat życia w ówczesnej Warszawie;</w:t>
            </w:r>
          </w:p>
          <w:p w:rsidR="003428C5" w:rsidRPr="00C97660" w:rsidRDefault="003428C5" w:rsidP="00CB2284">
            <w:r w:rsidRPr="00C97660">
              <w:t>• zna pojęcie wspomnienia (pamiętnika)</w:t>
            </w:r>
          </w:p>
          <w:p w:rsidR="003428C5" w:rsidRPr="00C97660" w:rsidRDefault="003428C5" w:rsidP="00CB2284"/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określa czas akcji na podstawie tekstu i biogramu autora;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synonimy;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wymienia w postaci chronologicznej listy młodzieńcze fascynacje narratora oraz opisuje ich charakter;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opisuje zaloty chłopców;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w tekście dygresję;</w:t>
            </w:r>
          </w:p>
          <w:p w:rsidR="003428C5" w:rsidRPr="00C97660" w:rsidRDefault="003428C5" w:rsidP="00CB2284">
            <w:r w:rsidRPr="00C97660">
              <w:t xml:space="preserve">• definiuje słowo </w:t>
            </w:r>
            <w:r w:rsidRPr="00C97660">
              <w:rPr>
                <w:i/>
                <w:iCs/>
              </w:rPr>
              <w:t>wzdychadło</w:t>
            </w:r>
            <w:r w:rsidRPr="00C97660">
              <w:t>, wskazuje inne neologizmy;</w:t>
            </w:r>
          </w:p>
          <w:p w:rsidR="003428C5" w:rsidRPr="00CB0EF5" w:rsidRDefault="003428C5" w:rsidP="00CB2284">
            <w:r w:rsidRPr="00C97660">
              <w:t xml:space="preserve">• klasyfikuje utwór jako pamiętnik, podaje uzasadnienie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określa stosunek narratora do przywoływanych wydarzeń;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dokonuje przekładu wskazanych fragmentów na język bliski współczesnemu nastolatkowi;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opisuje życie społeczno-obyczajowe w czasach młodości Wańkowicza;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charakteryzuje stylu narracji w tekście Wańkowicza (np. komizm, ironia, neologizmy)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wyjaśnia, analizując język, styl, tematykę i usytuowanie narratora, dlaczego utwór Wańkowicza jest pamiętnikiem;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przyczyny popularności prozy wspomnieniowej w dobie współczesnej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omawia podobieństwa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i różnice w sytuacji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i duchowej biografii Marcina Borowicza i narratora </w:t>
            </w:r>
            <w:r w:rsidRPr="00C97660">
              <w:rPr>
                <w:i/>
                <w:iCs/>
              </w:rPr>
              <w:t>Tędy i owędy</w:t>
            </w:r>
            <w:r w:rsidRPr="00C97660">
              <w:t>;</w:t>
            </w:r>
          </w:p>
          <w:p w:rsidR="003428C5" w:rsidRPr="00CB0EF5" w:rsidRDefault="003428C5" w:rsidP="00CB2284">
            <w:r w:rsidRPr="00C97660">
              <w:t>• porównuje i ocenia typy narracji zastosowane przez Żeromskiego oraz Wańkowicza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64. Jak przygotować ciekawy wywiad?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Wywiad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105–107)</w:t>
            </w:r>
          </w:p>
          <w:p w:rsidR="003428C5" w:rsidRPr="00C97660" w:rsidRDefault="003428C5" w:rsidP="00CB2284">
            <w:r w:rsidRPr="00C97660">
              <w:t>wywiad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wyjaśnia, czym jest wywiad;</w:t>
            </w:r>
          </w:p>
          <w:p w:rsidR="003428C5" w:rsidRPr="00C97660" w:rsidRDefault="003428C5" w:rsidP="00CB2284">
            <w:r w:rsidRPr="00C97660">
              <w:t>• podejmuje próbę stworzenia listy pytań kierowanych do konkretnego rozmówcy</w:t>
            </w:r>
          </w:p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wskazuje cechy wywiadu;</w:t>
            </w:r>
          </w:p>
          <w:p w:rsidR="003428C5" w:rsidRPr="00C97660" w:rsidRDefault="003428C5" w:rsidP="00CB2284">
            <w:r w:rsidRPr="00C97660">
              <w:t>• wskazuje, jak należy przygotować się do wywiadu;</w:t>
            </w:r>
          </w:p>
          <w:p w:rsidR="003428C5" w:rsidRPr="00C97660" w:rsidRDefault="003428C5" w:rsidP="00CB2284">
            <w:r w:rsidRPr="00C97660">
              <w:t>• wymienia elementy składowe wywiadu;</w:t>
            </w:r>
          </w:p>
          <w:p w:rsidR="003428C5" w:rsidRPr="00CB0EF5" w:rsidRDefault="003428C5" w:rsidP="00CB2284">
            <w:r w:rsidRPr="00C97660">
              <w:t>• przygotowuje listę pytań kierowanych do konkretnego rozmówcy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dostosowuje styl wywiadu do rozmówcy;</w:t>
            </w:r>
          </w:p>
          <w:p w:rsidR="003428C5" w:rsidRPr="00C97660" w:rsidRDefault="003428C5" w:rsidP="00CB2284">
            <w:r w:rsidRPr="00C97660">
              <w:t>• tworzy listę pytań otwartych kierowanych do wybranego rozmówcy</w:t>
            </w:r>
          </w:p>
          <w:p w:rsidR="003428C5" w:rsidRPr="00C97660" w:rsidRDefault="003428C5" w:rsidP="00CB2284"/>
          <w:p w:rsidR="003428C5" w:rsidRPr="00C97660" w:rsidRDefault="003428C5" w:rsidP="00CB2284"/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przygotowuje wstęp do wywiadu i listę pytań kierowanych do bohatera literackiego;</w:t>
            </w:r>
          </w:p>
          <w:p w:rsidR="003428C5" w:rsidRPr="00CB0EF5" w:rsidRDefault="003428C5" w:rsidP="00CB2284">
            <w:r w:rsidRPr="00C97660">
              <w:t>• przeprowadza / redaguje wywiad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65. Po co w języku neologizmy?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Neologizmy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Neologizmy artystyczne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Sposoby wzbogacania słownictwa</w:t>
            </w:r>
            <w:r w:rsidRPr="00C97660">
              <w:t xml:space="preserve"> – infografika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38, 41, 42)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Julian Tuwim, </w:t>
            </w:r>
            <w:r w:rsidRPr="00C97660">
              <w:rPr>
                <w:i/>
                <w:iCs/>
              </w:rPr>
              <w:t xml:space="preserve">Słowisień </w:t>
            </w:r>
          </w:p>
          <w:p w:rsidR="003428C5" w:rsidRPr="00C97660" w:rsidRDefault="003428C5" w:rsidP="00CB2284">
            <w:r w:rsidRPr="00C97660">
              <w:t>(s. 41)</w:t>
            </w:r>
          </w:p>
          <w:p w:rsidR="003428C5" w:rsidRPr="00C97660" w:rsidRDefault="003428C5" w:rsidP="00CB2284">
            <w:r w:rsidRPr="00C97660">
              <w:t xml:space="preserve">rodzaje neologizmów (słowotwórcze, znaczeniowe, frazeologiczne), neologizmy artystyczne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B0EF5" w:rsidRDefault="003428C5" w:rsidP="00CB2284">
            <w:r w:rsidRPr="00C97660">
              <w:t xml:space="preserve">• </w:t>
            </w:r>
            <w:r>
              <w:t>ob</w:t>
            </w:r>
            <w:r w:rsidRPr="00CB0EF5">
              <w:t>jaśnia swoimi słowami, czym są neologizmy;</w:t>
            </w:r>
          </w:p>
          <w:p w:rsidR="003428C5" w:rsidRPr="00C97660" w:rsidRDefault="003428C5" w:rsidP="00CB2284">
            <w:r w:rsidRPr="00C97660">
              <w:t xml:space="preserve">• rozpoznaje neologizmy wśród innych wyrazów; 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znajduje neologizmy artystyczne w tekście literackim</w:t>
            </w:r>
          </w:p>
          <w:p w:rsidR="003428C5" w:rsidRPr="00C97660" w:rsidRDefault="003428C5" w:rsidP="00CB2284">
            <w:r w:rsidRPr="00C97660">
              <w:t xml:space="preserve"> 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rozróżnia i rozpoznaje neologizmy słowotwórcze, znaczeniowe, frazeologiczne;</w:t>
            </w:r>
          </w:p>
          <w:p w:rsidR="003428C5" w:rsidRPr="00C97660" w:rsidRDefault="003428C5" w:rsidP="00CB2284">
            <w:r w:rsidRPr="00C97660">
              <w:t xml:space="preserve">• </w:t>
            </w:r>
            <w:r w:rsidRPr="00CB0EF5">
              <w:t>podaje przykłady neologizmów słowotwórczych zawierających</w:t>
            </w:r>
            <w:r>
              <w:t xml:space="preserve"> określone typy</w:t>
            </w:r>
            <w:r w:rsidRPr="00CB0EF5">
              <w:t xml:space="preserve"> formant</w:t>
            </w:r>
            <w:r>
              <w:t>ów</w:t>
            </w:r>
            <w:r w:rsidRPr="00CB0EF5">
              <w:t>;</w:t>
            </w:r>
            <w:r w:rsidRPr="00C97660">
              <w:t xml:space="preserve"> 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podaje słowa, od których powstały wyrazy złożone</w:t>
            </w:r>
            <w:r>
              <w:t>,</w:t>
            </w:r>
          </w:p>
          <w:p w:rsidR="003428C5" w:rsidRPr="00CB0EF5" w:rsidRDefault="003428C5" w:rsidP="00CB2284">
            <w:r>
              <w:t>ob</w:t>
            </w:r>
            <w:r w:rsidRPr="00CB0EF5">
              <w:t>jaśnia ich znaczeni</w:t>
            </w:r>
            <w:r>
              <w:t>e</w:t>
            </w:r>
            <w:r w:rsidRPr="00CB0EF5">
              <w:t>;</w:t>
            </w:r>
          </w:p>
          <w:p w:rsidR="003428C5" w:rsidRPr="00CB0EF5" w:rsidRDefault="003428C5" w:rsidP="0036098F">
            <w:r w:rsidRPr="00C97660">
              <w:t xml:space="preserve">• </w:t>
            </w:r>
            <w:r w:rsidRPr="00CB0EF5">
              <w:t>wyjaśnia znaczeni</w:t>
            </w:r>
            <w:r>
              <w:t xml:space="preserve">e wybranych </w:t>
            </w:r>
            <w:r w:rsidRPr="00CB0EF5">
              <w:t>neologizmów artystycznych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wyjaśnia, w jaki sposób powstają poszczególne rodzaje neologizmów;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określa, czym są i jaką funkcję pełnią w tekście neologizmy artystyczne;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omawia sposób powstania neologizmów artystycznych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ocenia zasadność użycia neologizmów w tekstach własnych, literackich i użytkowych;</w:t>
            </w:r>
          </w:p>
          <w:p w:rsidR="003428C5" w:rsidRPr="00C97660" w:rsidRDefault="003428C5" w:rsidP="00CB2284">
            <w:r w:rsidRPr="00C97660">
              <w:t>• objaśnia sposoby przenikania neologizmów do języka polskiego;</w:t>
            </w:r>
          </w:p>
          <w:p w:rsidR="003428C5" w:rsidRPr="00C97660" w:rsidRDefault="003428C5" w:rsidP="00CB2284">
            <w:r w:rsidRPr="00C97660">
              <w:t xml:space="preserve">• omawia najważniejsze sposoby wzbogacania słownictwa; 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uzasadnia celowość użycia neologizmów artystycznych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66. Być trendy w świecie fitnessu i biznesplanów, czyli po co nam zapożyczenia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Zapożyczenia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39–40)</w:t>
            </w:r>
          </w:p>
          <w:p w:rsidR="003428C5" w:rsidRPr="00C97660" w:rsidRDefault="003428C5" w:rsidP="004E05D3">
            <w:r w:rsidRPr="00C97660">
              <w:t>zapożyczenie, latynizm, germanizm, romanizm, rusycyzm, anglicyzm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wyjaśnia własnymi słowami, czym są zapożyczenia;</w:t>
            </w:r>
          </w:p>
          <w:p w:rsidR="003428C5" w:rsidRPr="00C97660" w:rsidRDefault="003428C5" w:rsidP="00CB2284">
            <w:r w:rsidRPr="00C97660">
              <w:t>• wie, dlaczego nie należy nadużywać zapożyczeń;</w:t>
            </w:r>
          </w:p>
          <w:p w:rsidR="003428C5" w:rsidRPr="00CB0EF5" w:rsidRDefault="003428C5" w:rsidP="00CB2284">
            <w:r w:rsidRPr="00C97660">
              <w:t>• korzysta ze słownika wyrazów obcych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rozpoznaje zapożyczenia;</w:t>
            </w:r>
          </w:p>
          <w:p w:rsidR="003428C5" w:rsidRPr="00C97660" w:rsidRDefault="003428C5" w:rsidP="00CB2284">
            <w:r w:rsidRPr="00C97660">
              <w:t>• objaśnia, czym są germanizmy, romanizmy, rusycyzmy i anglicyzmy, podaje ich przykłady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omawia okoliczności przenikania zapożyczeń do języka polskiego;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podaje polskie odpowiedniki zbędnych zapożyczeń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Default="003428C5" w:rsidP="00CB2284">
            <w:r w:rsidRPr="00C97660">
              <w:t xml:space="preserve">• </w:t>
            </w:r>
            <w:r>
              <w:t xml:space="preserve">wskazuje pozytywne </w:t>
            </w:r>
          </w:p>
          <w:p w:rsidR="003428C5" w:rsidRPr="00CB0EF5" w:rsidRDefault="003428C5" w:rsidP="00CB2284">
            <w:r>
              <w:t>i negatywne aspekty obecności zapożyczeń we</w:t>
            </w:r>
            <w:r w:rsidRPr="00CB0EF5">
              <w:t xml:space="preserve"> współczesne</w:t>
            </w:r>
            <w:r>
              <w:t>j</w:t>
            </w:r>
            <w:r w:rsidRPr="00CB0EF5">
              <w:t xml:space="preserve"> pols</w:t>
            </w:r>
            <w:r>
              <w:t>zczyźnie</w:t>
            </w:r>
            <w:r w:rsidRPr="00CB0EF5">
              <w:t>;</w:t>
            </w:r>
          </w:p>
          <w:p w:rsidR="003428C5" w:rsidRPr="00C97660" w:rsidRDefault="003428C5" w:rsidP="00CB2284">
            <w:r w:rsidRPr="00C97660">
              <w:t>• objaśnia konsekwencje komunikacyjne nadużywania zapożyczeń;</w:t>
            </w:r>
          </w:p>
          <w:p w:rsidR="003428C5" w:rsidRPr="00C97660" w:rsidRDefault="003428C5" w:rsidP="00CB2284">
            <w:r w:rsidRPr="00C97660">
              <w:t>• objaśnia sposoby wzbogacania słownictwa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67. O znaczeniu środków retorycznych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Retoryczne środki językowe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Przemówienie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98–104)</w:t>
            </w:r>
          </w:p>
          <w:p w:rsidR="003428C5" w:rsidRPr="00C97660" w:rsidRDefault="003428C5" w:rsidP="00CB2284">
            <w:r w:rsidRPr="00C97660">
              <w:t>retoryka, argument (logiczny, rzeczowy, emocjonalny), rytm akapitowy, figury retoryczne, pytanie retoryczne,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wyjaśnia własnymi słowami, czym jest przemówienie;</w:t>
            </w:r>
          </w:p>
          <w:p w:rsidR="003428C5" w:rsidRDefault="003428C5" w:rsidP="00CB2284">
            <w:r w:rsidRPr="00CB0EF5">
              <w:t>• wie, ze przemówienie ma trójdzielną budowę;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objaśnia, w jakim celu przywołuje się argumenty;</w:t>
            </w:r>
          </w:p>
          <w:p w:rsidR="003428C5" w:rsidRPr="00C97660" w:rsidRDefault="003428C5" w:rsidP="00CB2284">
            <w:r w:rsidRPr="00CB0EF5">
              <w:t>• podaje przykład pytania retorycznego</w:t>
            </w:r>
          </w:p>
          <w:p w:rsidR="003428C5" w:rsidRPr="00C97660" w:rsidRDefault="003428C5" w:rsidP="00CB2284">
            <w:r w:rsidRPr="00C97660">
              <w:t xml:space="preserve"> 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>
            <w:r w:rsidRPr="00CB0EF5">
              <w:t>• wyjaśnia, czym jest retoryka;</w:t>
            </w:r>
          </w:p>
          <w:p w:rsidR="003428C5" w:rsidRDefault="003428C5" w:rsidP="00CB2284">
            <w:r w:rsidRPr="00CB0EF5">
              <w:t>• wskazuje cele działań retorycznych;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wskazuje różne rodzaje argumentów;</w:t>
            </w:r>
          </w:p>
          <w:p w:rsidR="003428C5" w:rsidRDefault="003428C5" w:rsidP="00CB2284">
            <w:r w:rsidRPr="00CB0EF5">
              <w:t xml:space="preserve">• </w:t>
            </w:r>
            <w:r>
              <w:t>omawia</w:t>
            </w:r>
            <w:r w:rsidRPr="00CB0EF5">
              <w:t xml:space="preserve"> podstawowe zasady przygotow</w:t>
            </w:r>
            <w:r>
              <w:t>yw</w:t>
            </w:r>
            <w:r w:rsidRPr="00CB0EF5">
              <w:t xml:space="preserve">ania </w:t>
            </w:r>
          </w:p>
          <w:p w:rsidR="003428C5" w:rsidRPr="00CB0EF5" w:rsidRDefault="003428C5" w:rsidP="00CB2284">
            <w:r w:rsidRPr="00CB0EF5">
              <w:t>i wygłaszania przemówień;</w:t>
            </w:r>
          </w:p>
          <w:p w:rsidR="003428C5" w:rsidRPr="00CB0EF5" w:rsidRDefault="003428C5" w:rsidP="00CB2284">
            <w:r w:rsidRPr="00CB0EF5">
              <w:t>• wymienia elementy składowe przemówienia;</w:t>
            </w:r>
          </w:p>
          <w:p w:rsidR="003428C5" w:rsidRDefault="003428C5" w:rsidP="00CB2284">
            <w:r w:rsidRPr="00CB0EF5">
              <w:t xml:space="preserve">• wskazuje, od czego zależy </w:t>
            </w:r>
          </w:p>
          <w:p w:rsidR="003428C5" w:rsidRPr="00CB0EF5" w:rsidRDefault="003428C5" w:rsidP="00CB2284">
            <w:r w:rsidRPr="00CB0EF5">
              <w:t>i na czym polega wybór stylu przemówienia;</w:t>
            </w:r>
          </w:p>
          <w:p w:rsidR="003428C5" w:rsidRPr="00CB0EF5" w:rsidRDefault="003428C5" w:rsidP="00CB2284">
            <w:r w:rsidRPr="00CB0EF5">
              <w:t>• wymienia i omawia etapy pracy nad przemówieniem;</w:t>
            </w:r>
          </w:p>
          <w:p w:rsidR="003428C5" w:rsidRPr="00CB0EF5" w:rsidRDefault="003428C5" w:rsidP="00CB2284">
            <w:r w:rsidRPr="00CB0EF5">
              <w:t>• wskazuje przykłady środków retorycznych: apostrofy, pytania retorycznego, wykrzyknienia, porównania, przenośni, peryfrazy, powtórzenia, aluzji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wyjaśnia cele działań retorycznych;</w:t>
            </w:r>
          </w:p>
          <w:p w:rsidR="003428C5" w:rsidRPr="00CB0EF5" w:rsidRDefault="003428C5" w:rsidP="00CB2284">
            <w:r w:rsidRPr="00CB0EF5">
              <w:t>• przygotowuje przemówienie: formułuje cel, stawia tezę, przygotowuje argumenty;</w:t>
            </w:r>
          </w:p>
          <w:p w:rsidR="003428C5" w:rsidRPr="00CB0EF5" w:rsidRDefault="003428C5" w:rsidP="00CB2284">
            <w:r w:rsidRPr="00CB0EF5">
              <w:t>• dostosowuje środki retoryczne do komunikatu;</w:t>
            </w:r>
          </w:p>
          <w:p w:rsidR="003428C5" w:rsidRDefault="003428C5" w:rsidP="00CB2284">
            <w:r w:rsidRPr="00CB0EF5">
              <w:t xml:space="preserve">• wyjaśnia, czym są argumenty logiczne, rzeczowe </w:t>
            </w:r>
          </w:p>
          <w:p w:rsidR="003428C5" w:rsidRPr="00CB0EF5" w:rsidRDefault="003428C5" w:rsidP="00CB2284">
            <w:r w:rsidRPr="00CB0EF5">
              <w:t xml:space="preserve">i emocjonalne, podaje </w:t>
            </w:r>
            <w:r>
              <w:t xml:space="preserve">ich </w:t>
            </w:r>
            <w:r w:rsidRPr="00CB0EF5">
              <w:t>przykłady;</w:t>
            </w:r>
          </w:p>
          <w:p w:rsidR="003428C5" w:rsidRPr="00CB0EF5" w:rsidRDefault="003428C5" w:rsidP="00CB2284">
            <w:r w:rsidRPr="00CB0EF5">
              <w:t>• wyjaśnia, czym są: apostrofa, pytanie retoryczne, wykrzyknienie, porównanie, przenośnia, peryfraza, powtórzenie, aluzja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>•</w:t>
            </w:r>
            <w:r>
              <w:t xml:space="preserve"> </w:t>
            </w:r>
            <w:r w:rsidRPr="00CB0EF5">
              <w:t>przygotowuje przemówienie: formułuje cel, gromadzi potrzebny materiał, porządkuje treść, wybiera odpowiednią formę zwrotu do słuchaczy, wprowadza do wypowiedzi, przedstawia argumenty, odpiera kontrargumenty, apeluje do słuchaczy, stosuje odpowiednie figury retoryczne, puentuje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68. Konkurs krasomówczy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Przemówienie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98–101)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przemówienie, argument, figura retoryczna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podejmuje próbę samodzielnej wypowiedzi na wskazany temat; </w:t>
            </w:r>
          </w:p>
          <w:p w:rsidR="003428C5" w:rsidRPr="00C97660" w:rsidRDefault="003428C5" w:rsidP="00CB2284">
            <w:r w:rsidRPr="00C97660">
              <w:t>• wykorzystuje w wypowiedzi pytanie retoryczne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wypowiada się na wskazany temat; </w:t>
            </w:r>
          </w:p>
          <w:p w:rsidR="003428C5" w:rsidRPr="00C97660" w:rsidRDefault="003428C5" w:rsidP="00CB2284">
            <w:r w:rsidRPr="00C97660">
              <w:t>• doskonali umiejętność</w:t>
            </w:r>
          </w:p>
          <w:p w:rsidR="003428C5" w:rsidRPr="00C97660" w:rsidRDefault="003428C5" w:rsidP="00CB2284">
            <w:r w:rsidRPr="00C97660">
              <w:t xml:space="preserve">formułowania argumentów; </w:t>
            </w:r>
          </w:p>
          <w:p w:rsidR="003428C5" w:rsidRPr="00C97660" w:rsidRDefault="003428C5" w:rsidP="00CB2284">
            <w:r w:rsidRPr="00C97660">
              <w:t>• wykorzystuje w swoim przemówieniu figury retoryczne</w:t>
            </w:r>
          </w:p>
          <w:p w:rsidR="003428C5" w:rsidRPr="00025281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swobodnie wypowiada się na wskazany temat;</w:t>
            </w:r>
          </w:p>
          <w:p w:rsidR="003428C5" w:rsidRPr="00C97660" w:rsidRDefault="003428C5" w:rsidP="00CB2284">
            <w:r w:rsidRPr="00C97660">
              <w:t xml:space="preserve">• formułuje trafne argumenty; </w:t>
            </w:r>
          </w:p>
          <w:p w:rsidR="003428C5" w:rsidRPr="00C97660" w:rsidRDefault="003428C5" w:rsidP="00CB2284">
            <w:r w:rsidRPr="00C97660">
              <w:t>• wykorzystuje w wypowiedzi  figury retoryczne;</w:t>
            </w:r>
          </w:p>
          <w:p w:rsidR="003428C5" w:rsidRDefault="003428C5" w:rsidP="00CB2284">
            <w:r w:rsidRPr="00025281">
              <w:t>• wygłasza przemówieni</w:t>
            </w:r>
            <w:r>
              <w:t xml:space="preserve">e </w:t>
            </w:r>
          </w:p>
          <w:p w:rsidR="003428C5" w:rsidRPr="00025281" w:rsidRDefault="003428C5" w:rsidP="00CB2284">
            <w:r>
              <w:t>z dbałością o d</w:t>
            </w:r>
            <w:r w:rsidRPr="00025281">
              <w:t>ykcj</w:t>
            </w:r>
            <w:r>
              <w:t xml:space="preserve">ę i </w:t>
            </w:r>
            <w:r w:rsidRPr="00025281">
              <w:t>akcent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świadomie stosuje różne rodzaje argumentów; </w:t>
            </w:r>
          </w:p>
          <w:p w:rsidR="003428C5" w:rsidRPr="00C97660" w:rsidRDefault="003428C5" w:rsidP="00CB2284">
            <w:r w:rsidRPr="00C97660">
              <w:t xml:space="preserve">• wykorzystuje </w:t>
            </w:r>
          </w:p>
          <w:p w:rsidR="003428C5" w:rsidRPr="00C97660" w:rsidRDefault="003428C5" w:rsidP="00CB2284">
            <w:r w:rsidRPr="00C97660">
              <w:t>w przemówieniu liczne figury retoryczne;</w:t>
            </w:r>
          </w:p>
          <w:p w:rsidR="003428C5" w:rsidRPr="00025281" w:rsidRDefault="003428C5" w:rsidP="00CB2284">
            <w:r w:rsidRPr="00025281">
              <w:t>• stosuje zasady dotyczące wygłaszania przemówienia (dykcja, akcent, intonacja, stosowanie pauzy, odpowiednie tempo)</w:t>
            </w:r>
          </w:p>
        </w:tc>
      </w:tr>
      <w:tr w:rsidR="003428C5" w:rsidRPr="00C97660">
        <w:trPr>
          <w:gridBefore w:val="1"/>
          <w:trHeight w:val="2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69. Przepis na życie według pieśni Jana Kochanowskiego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Jan Kochanowski, </w:t>
            </w:r>
            <w:r w:rsidRPr="00C97660">
              <w:rPr>
                <w:i/>
                <w:iCs/>
              </w:rPr>
              <w:t xml:space="preserve">Pieśń II </w:t>
            </w:r>
          </w:p>
          <w:p w:rsidR="003428C5" w:rsidRPr="00C97660" w:rsidRDefault="003428C5" w:rsidP="00CB2284">
            <w:r w:rsidRPr="00C97660">
              <w:t xml:space="preserve">z </w:t>
            </w:r>
            <w:r w:rsidRPr="00C97660">
              <w:rPr>
                <w:i/>
                <w:iCs/>
              </w:rPr>
              <w:t>Ksiąg pierwszych</w:t>
            </w:r>
            <w:r w:rsidRPr="00C97660">
              <w:t xml:space="preserve"> (</w:t>
            </w:r>
            <w:r w:rsidRPr="00C97660">
              <w:rPr>
                <w:i/>
                <w:iCs/>
              </w:rPr>
              <w:t>Serce roście…</w:t>
            </w:r>
            <w:r w:rsidRPr="00C97660">
              <w:t xml:space="preserve">), </w:t>
            </w:r>
            <w:r w:rsidRPr="00C97660">
              <w:rPr>
                <w:i/>
                <w:iCs/>
              </w:rPr>
              <w:t xml:space="preserve">Pieśń IX </w:t>
            </w:r>
            <w:r w:rsidRPr="00C97660">
              <w:t xml:space="preserve">z </w:t>
            </w:r>
            <w:r w:rsidRPr="00C97660">
              <w:rPr>
                <w:i/>
                <w:iCs/>
              </w:rPr>
              <w:t xml:space="preserve">Ksiąg wtórych </w:t>
            </w:r>
            <w:r w:rsidRPr="00C97660">
              <w:t>(</w:t>
            </w:r>
            <w:r w:rsidRPr="00C97660">
              <w:rPr>
                <w:i/>
                <w:iCs/>
              </w:rPr>
              <w:t>Nie porzucaj nadzieje…</w:t>
            </w:r>
            <w:r w:rsidRPr="00C97660">
              <w:t>) (s. 204–207)</w:t>
            </w:r>
          </w:p>
          <w:p w:rsidR="003428C5" w:rsidRPr="00C97660" w:rsidRDefault="003428C5" w:rsidP="00CB2284">
            <w:r w:rsidRPr="00C97660">
              <w:t xml:space="preserve">Jan Kochanowski – biogram (s. 203) </w:t>
            </w:r>
          </w:p>
          <w:p w:rsidR="003428C5" w:rsidRPr="00C97660" w:rsidRDefault="003428C5" w:rsidP="004E05D3">
            <w:r w:rsidRPr="00C97660">
              <w:t>monolog liryczny, archaizm, obraz poetycki, aforyzm, wypowiedź argumentacyjna, wideoklip, pantomima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czyta teksty wraz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z przypisami;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tematykę utworów;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wyjaśnia swoimi słowami, czym jest pieśń;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przypisuje pieśń do właściwego rodzaju literackiego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w tekstach Kochanowskiego cechy gatunkowe pieśni;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określa sytuację liryczną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w wierszach;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nazywa uczucia podmiotu mówiącego;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charakter pieśni;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charakteryzuje osobę mówiącą w </w:t>
            </w:r>
            <w:r w:rsidRPr="00C97660">
              <w:rPr>
                <w:i/>
                <w:iCs/>
              </w:rPr>
              <w:t>Pieśni IX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charakteryzuje obraz poetycki w </w:t>
            </w:r>
            <w:r w:rsidRPr="00C97660">
              <w:rPr>
                <w:i/>
                <w:iCs/>
              </w:rPr>
              <w:t>Pieśni</w:t>
            </w:r>
            <w:r w:rsidRPr="00C97660">
              <w:t xml:space="preserve"> </w:t>
            </w:r>
            <w:r w:rsidRPr="00C97660">
              <w:rPr>
                <w:i/>
                <w:iCs/>
              </w:rPr>
              <w:t>II</w:t>
            </w:r>
            <w:r w:rsidRPr="00C97660">
              <w:t>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analizuje kompozycje wiersza </w:t>
            </w:r>
            <w:r w:rsidRPr="00C97660">
              <w:rPr>
                <w:i/>
                <w:iCs/>
              </w:rPr>
              <w:t>Serce roście</w:t>
            </w:r>
            <w:r w:rsidRPr="00C97660">
              <w:t xml:space="preserve"> i określa relacje pomiędzy jego częściami;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wskazuje rady i sentencje zawarte w </w:t>
            </w:r>
            <w:r w:rsidRPr="00C97660">
              <w:rPr>
                <w:i/>
                <w:iCs/>
              </w:rPr>
              <w:t>Pieśni IX</w:t>
            </w:r>
            <w:r w:rsidRPr="00C97660">
              <w:t>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analizuje konstrukcję strof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w tej pieśni w powiązaniu z treścią, uzasadnia;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• odczytuje przesłanie wierszy Kochanowskiego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tworzy wypowiedź pisemną na temat filozofii życia Jana Kochanowskiego bądź wolności i sumienia;</w:t>
            </w:r>
          </w:p>
          <w:p w:rsidR="003428C5" w:rsidRPr="00CB0EF5" w:rsidRDefault="003428C5" w:rsidP="00CB2284">
            <w:r w:rsidRPr="00C97660">
              <w:t xml:space="preserve">• przedstawia treść </w:t>
            </w:r>
            <w:r w:rsidRPr="00C97660">
              <w:rPr>
                <w:i/>
                <w:iCs/>
              </w:rPr>
              <w:t>Pieśni IX</w:t>
            </w:r>
            <w:r w:rsidRPr="00C97660">
              <w:t xml:space="preserve"> w formie wideoklipu lub spektaklu pantomimy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70. „Złośliwy liryk i czuły szyderca”, czyli Stanisław Jerzy Lec i świat jego utworów 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Stanisław Jerzy Lec, wybrane aforyzmy </w:t>
            </w:r>
          </w:p>
          <w:p w:rsidR="003428C5" w:rsidRPr="00C97660" w:rsidRDefault="003428C5" w:rsidP="00CB2284">
            <w:r w:rsidRPr="00C97660">
              <w:t xml:space="preserve">(s. 278–281) </w:t>
            </w:r>
          </w:p>
          <w:p w:rsidR="003428C5" w:rsidRPr="00C97660" w:rsidRDefault="003428C5" w:rsidP="00CB2284">
            <w:r w:rsidRPr="00C97660">
              <w:t>Stanisław Jerzy Lec – biogram (s. 278)</w:t>
            </w:r>
          </w:p>
          <w:p w:rsidR="003428C5" w:rsidRPr="00C97660" w:rsidRDefault="003428C5" w:rsidP="00CB2284">
            <w:r w:rsidRPr="00C97660">
              <w:t>aforyzm, antyteza, kontrast, paradoks, ironia, rozprawka, artykuł, felieton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informacje o autorze i wskazówki interpretacyjne, mając na uwadze zawarte w nich informacje;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ze zrozumieniem definicje aforyzmu i antytezy;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klasyfikuje teksty Leca jako aforyzmy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definiuje aforyzm;</w:t>
            </w:r>
          </w:p>
          <w:p w:rsidR="003428C5" w:rsidRPr="00C97660" w:rsidRDefault="003428C5" w:rsidP="00CB2284">
            <w:r w:rsidRPr="00C97660">
              <w:t>• wyjaśnia, czym jest antyteza;</w:t>
            </w:r>
          </w:p>
          <w:p w:rsidR="003428C5" w:rsidRPr="00C97660" w:rsidRDefault="003428C5" w:rsidP="00CB2284">
            <w:r w:rsidRPr="00C97660">
              <w:t xml:space="preserve">• określa tematykę aforyzmów; </w:t>
            </w:r>
          </w:p>
          <w:p w:rsidR="003428C5" w:rsidRPr="00CB0EF5" w:rsidRDefault="003428C5" w:rsidP="00CB2284">
            <w:r w:rsidRPr="00C97660">
              <w:t>• wypowiada się na temat ulubionych aforyzmów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omawia konstrukcję poszczególnych aforyzmów;</w:t>
            </w:r>
          </w:p>
          <w:p w:rsidR="003428C5" w:rsidRPr="00C97660" w:rsidRDefault="003428C5" w:rsidP="00CB2284">
            <w:r w:rsidRPr="00C97660">
              <w:t>• analizuje sens poszczególnych aforyzmów;</w:t>
            </w:r>
          </w:p>
          <w:p w:rsidR="003428C5" w:rsidRPr="00CB0EF5" w:rsidRDefault="003428C5" w:rsidP="00CB2284">
            <w:r w:rsidRPr="00C97660">
              <w:t>• wyjaśnia na przykładach, czym jest paradoks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• omawia wpływ elementów kompozycji i struktury aforyzmu na odbiór</w:t>
            </w:r>
            <w:r w:rsidRPr="00CB0EF5">
              <w:t xml:space="preserve"> dzieła;</w:t>
            </w:r>
          </w:p>
          <w:p w:rsidR="003428C5" w:rsidRPr="00C97660" w:rsidRDefault="003428C5" w:rsidP="00CB2284">
            <w:r w:rsidRPr="00C97660">
              <w:t xml:space="preserve">• tworzy wypowiedź pisemną, rozwijając myśl zawartą </w:t>
            </w:r>
          </w:p>
          <w:p w:rsidR="003428C5" w:rsidRPr="00CB0EF5" w:rsidRDefault="003428C5" w:rsidP="00CB2284">
            <w:r w:rsidRPr="00C97660">
              <w:t>w jednym z aforyzmów</w:t>
            </w:r>
          </w:p>
        </w:tc>
      </w:tr>
      <w:tr w:rsidR="003428C5" w:rsidRPr="00C97660">
        <w:trPr>
          <w:gridBefore w:val="1"/>
          <w:trHeight w:val="33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71. Przeznaczenie czy wybór – refleksje po lekturze </w:t>
            </w:r>
            <w:r w:rsidRPr="00C97660">
              <w:rPr>
                <w:b/>
                <w:bCs/>
                <w:i/>
                <w:iCs/>
              </w:rPr>
              <w:t>Praw i obowiązków</w:t>
            </w:r>
            <w:r w:rsidRPr="00C97660">
              <w:rPr>
                <w:b/>
                <w:bCs/>
              </w:rPr>
              <w:t xml:space="preserve"> Tadeusza Różewicza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Tadeusz Różewicz, </w:t>
            </w:r>
            <w:r w:rsidRPr="00C97660">
              <w:rPr>
                <w:i/>
                <w:iCs/>
              </w:rPr>
              <w:t xml:space="preserve">Prawa 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i obowiązki </w:t>
            </w:r>
            <w:r w:rsidRPr="00C97660">
              <w:t xml:space="preserve">(s. 255–257) </w:t>
            </w:r>
          </w:p>
          <w:p w:rsidR="003428C5" w:rsidRPr="00C97660" w:rsidRDefault="003428C5" w:rsidP="00CB2284">
            <w:r w:rsidRPr="00C97660">
              <w:t xml:space="preserve">Pieter Bruegel, </w:t>
            </w:r>
            <w:r w:rsidRPr="00C97660">
              <w:rPr>
                <w:i/>
                <w:iCs/>
              </w:rPr>
              <w:t>Upadek Ikara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</w:t>
            </w:r>
            <w:r w:rsidRPr="00C97660">
              <w:t xml:space="preserve">1555, fragment </w:t>
            </w:r>
          </w:p>
          <w:p w:rsidR="003428C5" w:rsidRPr="00C97660" w:rsidRDefault="003428C5" w:rsidP="00CB2284">
            <w:r w:rsidRPr="00C97660">
              <w:t>(s. 255)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wskazuje tematyczny związek obrazu i wiersza;</w:t>
            </w:r>
          </w:p>
          <w:p w:rsidR="003428C5" w:rsidRPr="00C97660" w:rsidRDefault="003428C5" w:rsidP="00CB2284">
            <w:r w:rsidRPr="00C97660">
              <w:t>• cytuje fragmenty ujawniające podmiot liryczny;</w:t>
            </w:r>
          </w:p>
          <w:p w:rsidR="003428C5" w:rsidRPr="00C97660" w:rsidRDefault="003428C5" w:rsidP="00CB2284">
            <w:r w:rsidRPr="00C97660">
              <w:t xml:space="preserve">• wskazuje granicę między częściami kompozycyjnymi tekstu; </w:t>
            </w:r>
          </w:p>
          <w:p w:rsidR="003428C5" w:rsidRPr="00C97660" w:rsidRDefault="003428C5" w:rsidP="00CB2284">
            <w:r w:rsidRPr="00C97660">
              <w:t xml:space="preserve">• wypowiada się na temat braku znaków interpunkcyjnych </w:t>
            </w:r>
          </w:p>
          <w:p w:rsidR="003428C5" w:rsidRPr="00C97660" w:rsidRDefault="003428C5" w:rsidP="00CB2284">
            <w:r w:rsidRPr="00C97660">
              <w:t>w 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wymienia elementy obrazu przywołane w tekście;</w:t>
            </w:r>
          </w:p>
          <w:p w:rsidR="003428C5" w:rsidRPr="00C97660" w:rsidRDefault="003428C5" w:rsidP="00CB2284">
            <w:r w:rsidRPr="00C97660">
              <w:t>• opisuje uczucia osoby mówiącej;</w:t>
            </w:r>
          </w:p>
          <w:p w:rsidR="003428C5" w:rsidRPr="00C97660" w:rsidRDefault="003428C5" w:rsidP="00CB2284">
            <w:r w:rsidRPr="00C97660">
              <w:t>• wybiera sformułowania określające postawę moralną podmiotu mówiącego;</w:t>
            </w:r>
          </w:p>
          <w:p w:rsidR="003428C5" w:rsidRPr="00C97660" w:rsidRDefault="003428C5" w:rsidP="00CB2284">
            <w:r w:rsidRPr="00C97660">
              <w:t>• omawia różne postawy wobec tragedii Ikara;</w:t>
            </w:r>
          </w:p>
          <w:p w:rsidR="003428C5" w:rsidRPr="00CB0EF5" w:rsidRDefault="003428C5" w:rsidP="00CB2284">
            <w:r w:rsidRPr="00C97660">
              <w:t>• łączy z częściami kompozycyjnymi odpowiednie kategorie czasu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wyjaśnia, czemu służy przywołanie obrazu w wierszu;</w:t>
            </w:r>
          </w:p>
          <w:p w:rsidR="003428C5" w:rsidRPr="00C97660" w:rsidRDefault="003428C5" w:rsidP="00CB2284">
            <w:r w:rsidRPr="00C97660">
              <w:t xml:space="preserve">• łączy kompozycję wiersza </w:t>
            </w:r>
          </w:p>
          <w:p w:rsidR="003428C5" w:rsidRPr="00C97660" w:rsidRDefault="003428C5" w:rsidP="00CB2284">
            <w:r w:rsidRPr="00C97660">
              <w:t>z postawa podmiotu mówiącego;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określa punkt widzenia podmiotu lirycznego;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charakteryzuje podmiot liryczny na podstawie fragmentów tekstu;</w:t>
            </w:r>
          </w:p>
          <w:p w:rsidR="003428C5" w:rsidRPr="00C97660" w:rsidRDefault="003428C5" w:rsidP="00CB2284">
            <w:r w:rsidRPr="00C97660">
              <w:t>• stawia pytania osobie mówiącej w tekście;</w:t>
            </w:r>
          </w:p>
          <w:p w:rsidR="003428C5" w:rsidRPr="00C97660" w:rsidRDefault="003428C5" w:rsidP="00CB2284">
            <w:r w:rsidRPr="00C97660">
              <w:t xml:space="preserve">• wskazuje konsekwencje braku znaków interpunkcyjnych </w:t>
            </w:r>
          </w:p>
          <w:p w:rsidR="003428C5" w:rsidRPr="00C97660" w:rsidRDefault="003428C5" w:rsidP="00CB2284">
            <w:r w:rsidRPr="00C97660">
              <w:t>w wierszu Różewicza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porównuje części kompozycyjne, biorąc pod uwagę postawę podmiotu lirycznego;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wypowiada się na temat różnych postaw człowieka wobec świata;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wypowiada się na temat ewolucji postawy życiowej człowieka;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analizuje język utworu;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uzasadnia, że utwór jest poezją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72. O człowieku pełnym sprzeczności (Zbigniew Herbert, </w:t>
            </w:r>
            <w:r w:rsidRPr="00C97660">
              <w:rPr>
                <w:b/>
                <w:bCs/>
                <w:i/>
                <w:iCs/>
              </w:rPr>
              <w:t>O dwu nogach Pana Cogito</w:t>
            </w:r>
            <w:r w:rsidRPr="00C97660">
              <w:rPr>
                <w:b/>
                <w:bCs/>
              </w:rPr>
              <w:t>)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Zbigniew Herbert, </w:t>
            </w:r>
            <w:r w:rsidRPr="00C97660">
              <w:rPr>
                <w:i/>
                <w:iCs/>
              </w:rPr>
              <w:t xml:space="preserve">O dwu nogach Pana Cogito </w:t>
            </w:r>
          </w:p>
          <w:p w:rsidR="003428C5" w:rsidRPr="00C97660" w:rsidRDefault="003428C5" w:rsidP="00CB2284">
            <w:r w:rsidRPr="00C97660">
              <w:t>(s. 262–263)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René Descartes – „Myślę, więc jestem” (s. 262)</w:t>
            </w:r>
          </w:p>
          <w:p w:rsidR="003428C5" w:rsidRPr="00C97660" w:rsidRDefault="003428C5" w:rsidP="00CB2284">
            <w:r w:rsidRPr="00C97660">
              <w:t>symbol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zapoznaje się z informacjami na temat Zbigniewa Herberta </w:t>
            </w:r>
          </w:p>
          <w:p w:rsidR="003428C5" w:rsidRPr="00C97660" w:rsidRDefault="003428C5" w:rsidP="00CB2284">
            <w:r w:rsidRPr="00C97660">
              <w:t>i sentencji filozoficznych;</w:t>
            </w:r>
          </w:p>
          <w:p w:rsidR="003428C5" w:rsidRPr="00C97660" w:rsidRDefault="003428C5" w:rsidP="00CB2284">
            <w:r w:rsidRPr="00C97660">
              <w:t>• podaje informacje na temat podmiotu lirycznego;</w:t>
            </w:r>
          </w:p>
          <w:p w:rsidR="003428C5" w:rsidRPr="00C97660" w:rsidRDefault="003428C5" w:rsidP="00CB2284">
            <w:r w:rsidRPr="00C97660">
              <w:t xml:space="preserve">• gromadzi przymiotniki </w:t>
            </w:r>
          </w:p>
          <w:p w:rsidR="003428C5" w:rsidRPr="00C97660" w:rsidRDefault="003428C5" w:rsidP="00CB2284">
            <w:r w:rsidRPr="00C97660">
              <w:t>i rzeczowniki nazywające cechy nóg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wyjaśnia znaczenie nazwy bohatera lirycznego;</w:t>
            </w:r>
          </w:p>
          <w:p w:rsidR="003428C5" w:rsidRPr="00CB0EF5" w:rsidRDefault="003428C5" w:rsidP="00CB2284">
            <w:r w:rsidRPr="00C97660">
              <w:t>• wyjaśnia znaczenia podanych związków frazeologicznych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czyta wiersz, zaznaczając głosem interpretację;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na podstawie zgromadzonego słownictwa wypowiada się na temat przeszłości bohatera lirycznego;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charakteryzuje bohatera lirycznego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proponuje własną wersję interpretacyjną motywu nóg;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rozpoznaje i charakteryzuje różne postawy życiowe;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rozpoznaje filozoficzny charakter utworu;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redaguje wypowiedź </w:t>
            </w:r>
          </w:p>
          <w:p w:rsidR="003428C5" w:rsidRPr="00C97660" w:rsidRDefault="003428C5" w:rsidP="00CB2284">
            <w:r w:rsidRPr="00CB0EF5">
              <w:t>w imieniu bohatera lirycznego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73. Fraszki Jana Sztaudyngera – czy tylko błahostki?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Jan Sztaudynger, wybrane fraszki (s. 273–277)</w:t>
            </w:r>
          </w:p>
          <w:p w:rsidR="003428C5" w:rsidRPr="00C97660" w:rsidRDefault="003428C5" w:rsidP="00CB2284">
            <w:r w:rsidRPr="00C97660">
              <w:t xml:space="preserve">Jan Sztaudynger – biogram (s. 273)  </w:t>
            </w:r>
          </w:p>
          <w:p w:rsidR="003428C5" w:rsidRPr="00C97660" w:rsidRDefault="003428C5" w:rsidP="00CB2284">
            <w:r w:rsidRPr="00C97660">
              <w:t xml:space="preserve">fraszka, epigramat, </w:t>
            </w:r>
          </w:p>
          <w:p w:rsidR="003428C5" w:rsidRPr="00C97660" w:rsidRDefault="003428C5" w:rsidP="00CB2284">
            <w:r w:rsidRPr="00C97660">
              <w:t xml:space="preserve">puenta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informacje o autorze;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Italic"/>
                <w:i/>
                <w:iCs/>
              </w:rPr>
            </w:pPr>
            <w:r w:rsidRPr="00C97660">
              <w:t xml:space="preserve">• </w:t>
            </w:r>
            <w:r w:rsidRPr="00CB0EF5">
              <w:rPr>
                <w:rFonts w:eastAsia="AgendaPl-RegularCondensed"/>
              </w:rPr>
              <w:t xml:space="preserve">określa swoimi słowami, czym jest fraszka;  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Italic"/>
              </w:rPr>
            </w:pPr>
            <w:r w:rsidRPr="00C97660">
              <w:t>• wypowiada się na temat fraszek Sztaudyngera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nadaje tytuły fraszkom, określając opisane w nich zjawiska;</w:t>
            </w:r>
          </w:p>
          <w:p w:rsidR="003428C5" w:rsidRPr="00C97660" w:rsidRDefault="003428C5" w:rsidP="00CB2284">
            <w:r w:rsidRPr="00C97660">
              <w:t>• wskazuje tematy fraszek;</w:t>
            </w:r>
          </w:p>
          <w:p w:rsidR="003428C5" w:rsidRPr="00CB0EF5" w:rsidRDefault="003428C5" w:rsidP="00CB2284">
            <w:r w:rsidRPr="00C97660">
              <w:t>• wypowiada się na temat ulubionej fraszki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odczytuje sens poszczególnych fraszek;</w:t>
            </w:r>
          </w:p>
          <w:p w:rsidR="003428C5" w:rsidRPr="00C97660" w:rsidRDefault="003428C5" w:rsidP="00CB2284">
            <w:r w:rsidRPr="00C97660">
              <w:t>• wskazuje wykorzystane we fraszkach frazeologizmy, analizuje sposób ich użycia;</w:t>
            </w:r>
          </w:p>
          <w:p w:rsidR="003428C5" w:rsidRPr="00C97660" w:rsidRDefault="003428C5" w:rsidP="00CB2284">
            <w:r w:rsidRPr="00C97660">
              <w:t>• wypowiada się na temat aktualności fraszek;</w:t>
            </w:r>
          </w:p>
          <w:p w:rsidR="003428C5" w:rsidRPr="00C97660" w:rsidRDefault="003428C5" w:rsidP="00CB2284">
            <w:r w:rsidRPr="00C97660">
              <w:t>• formułuje apel, parafrazując słowa fraszki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omawia strategię pisarską autora;</w:t>
            </w:r>
          </w:p>
          <w:p w:rsidR="003428C5" w:rsidRPr="00C97660" w:rsidRDefault="003428C5" w:rsidP="00CB2284">
            <w:r w:rsidRPr="00C97660">
              <w:t>• przygotowuje wypowiedź argumentacyjną na temat fraszek;</w:t>
            </w:r>
          </w:p>
          <w:p w:rsidR="003428C5" w:rsidRPr="00C97660" w:rsidRDefault="003428C5" w:rsidP="00CB2284">
            <w:r w:rsidRPr="00C97660">
              <w:t xml:space="preserve">• zestawia fraszki Sztaudyngera </w:t>
            </w:r>
          </w:p>
          <w:p w:rsidR="003428C5" w:rsidRPr="00CB0EF5" w:rsidRDefault="003428C5" w:rsidP="00CB2284">
            <w:r w:rsidRPr="00C97660">
              <w:t>i Kochanowskiego lub bajki Krasickiego, analizując wizję świata zawartą w tych utworach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74. Jak pisać podanie?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 xml:space="preserve">Podanie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s. 113–116)</w:t>
            </w:r>
          </w:p>
          <w:p w:rsidR="003428C5" w:rsidRPr="00C97660" w:rsidRDefault="003428C5" w:rsidP="00CB2284">
            <w:r w:rsidRPr="00C97660">
              <w:t>podanie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definiuje swoimi słowami, czym jest podanie; </w:t>
            </w:r>
          </w:p>
          <w:p w:rsidR="003428C5" w:rsidRPr="00C97660" w:rsidRDefault="003428C5" w:rsidP="00CB2284">
            <w:r w:rsidRPr="00C97660">
              <w:t>• wymienia stałe elementy</w:t>
            </w:r>
          </w:p>
          <w:p w:rsidR="003428C5" w:rsidRPr="00C97660" w:rsidRDefault="003428C5" w:rsidP="00CB2284">
            <w:r w:rsidRPr="00C97660">
              <w:t>podania;</w:t>
            </w:r>
          </w:p>
          <w:p w:rsidR="003428C5" w:rsidRPr="00C97660" w:rsidRDefault="003428C5" w:rsidP="00CB2284">
            <w:r w:rsidRPr="00C97660">
              <w:t>• redaguje podanie, korzystając ze schematu;</w:t>
            </w:r>
          </w:p>
          <w:p w:rsidR="003428C5" w:rsidRPr="00C97660" w:rsidRDefault="003428C5" w:rsidP="00CB2284">
            <w:r w:rsidRPr="00C97660">
              <w:t xml:space="preserve">• wskazuje stałe elementy </w:t>
            </w:r>
          </w:p>
          <w:p w:rsidR="003428C5" w:rsidRPr="00C97660" w:rsidRDefault="003428C5" w:rsidP="00CB2284">
            <w:r w:rsidRPr="00C97660">
              <w:t>w przykładowych podaniach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omawia graficzny układ podania;</w:t>
            </w:r>
          </w:p>
          <w:p w:rsidR="003428C5" w:rsidRPr="00C97660" w:rsidRDefault="003428C5" w:rsidP="00CB2284">
            <w:r w:rsidRPr="00C97660">
              <w:t>• zna stałe formuły podania;</w:t>
            </w:r>
          </w:p>
          <w:p w:rsidR="003428C5" w:rsidRPr="00CB0EF5" w:rsidRDefault="003428C5" w:rsidP="00CB2284">
            <w:r w:rsidRPr="00C97660">
              <w:t>• przypisuje podanie do określonego stylu funkcjonalnego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 redaguje podanie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redaguje podanie wraz </w:t>
            </w:r>
          </w:p>
          <w:p w:rsidR="003428C5" w:rsidRPr="00CB0EF5" w:rsidRDefault="003428C5" w:rsidP="00CB2284">
            <w:r w:rsidRPr="00C97660">
              <w:t>z załącznikami</w:t>
            </w:r>
          </w:p>
        </w:tc>
      </w:tr>
      <w:tr w:rsidR="003428C5" w:rsidRPr="00C97660">
        <w:trPr>
          <w:gridBefore w:val="1"/>
          <w:trHeight w:val="26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 xml:space="preserve">75. Bóg – kreator doskonałego świata w </w:t>
            </w:r>
            <w:r w:rsidRPr="00C97660">
              <w:rPr>
                <w:b/>
                <w:bCs/>
                <w:i/>
                <w:iCs/>
              </w:rPr>
              <w:t xml:space="preserve">Pieśni XXV </w:t>
            </w:r>
            <w:r w:rsidRPr="00C97660">
              <w:rPr>
                <w:b/>
                <w:bCs/>
              </w:rPr>
              <w:t xml:space="preserve">Jana Kochanowskiego </w:t>
            </w: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Jan Kochanowski, </w:t>
            </w:r>
            <w:r w:rsidRPr="00C97660">
              <w:rPr>
                <w:i/>
                <w:iCs/>
              </w:rPr>
              <w:t xml:space="preserve">Pieśń XXV </w:t>
            </w:r>
            <w:r w:rsidRPr="00C97660">
              <w:t xml:space="preserve">z </w:t>
            </w:r>
            <w:r w:rsidRPr="00C97660">
              <w:rPr>
                <w:i/>
                <w:iCs/>
              </w:rPr>
              <w:t xml:space="preserve">Pieśni wtórych </w:t>
            </w:r>
            <w:r w:rsidRPr="00C97660">
              <w:t>(</w:t>
            </w:r>
            <w:r w:rsidRPr="00C97660">
              <w:rPr>
                <w:i/>
                <w:iCs/>
              </w:rPr>
              <w:t>Czego chcesz od nas, Panie…</w:t>
            </w:r>
            <w:r w:rsidRPr="00C97660">
              <w:t>) (s. 208–211)</w:t>
            </w:r>
          </w:p>
          <w:p w:rsidR="003428C5" w:rsidRPr="00C97660" w:rsidRDefault="003428C5" w:rsidP="00CB2284">
            <w:r w:rsidRPr="00C97660">
              <w:t>średniówka, pieśń, hymn</w:t>
            </w:r>
          </w:p>
          <w:p w:rsidR="003428C5" w:rsidRPr="00C97660" w:rsidRDefault="003428C5" w:rsidP="00CB2284">
            <w:r w:rsidRPr="00C97660">
              <w:t xml:space="preserve">Jan van Eyck, </w:t>
            </w:r>
            <w:r w:rsidRPr="00C97660">
              <w:rPr>
                <w:i/>
                <w:iCs/>
              </w:rPr>
              <w:t>Ołtarz gandawski</w:t>
            </w:r>
            <w:r w:rsidRPr="00C97660">
              <w:t>, 1432 (s. 209)</w:t>
            </w:r>
          </w:p>
          <w:p w:rsidR="003428C5" w:rsidRPr="00C97660" w:rsidRDefault="003428C5" w:rsidP="00CB2284">
            <w:r w:rsidRPr="00C97660">
              <w:t xml:space="preserve">Cima da Conegliano, </w:t>
            </w:r>
            <w:r w:rsidRPr="00C97660">
              <w:rPr>
                <w:i/>
                <w:iCs/>
              </w:rPr>
              <w:t>Bóg Ojciec</w:t>
            </w:r>
            <w:r w:rsidRPr="00C97660">
              <w:t>,</w:t>
            </w:r>
            <w:r w:rsidRPr="00C97660">
              <w:rPr>
                <w:i/>
                <w:iCs/>
              </w:rPr>
              <w:t xml:space="preserve"> </w:t>
            </w:r>
            <w:r w:rsidRPr="00C97660">
              <w:t>1515 (s. 210)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podejmuje próbę działań wskazanych w cząstce </w:t>
            </w:r>
            <w:r w:rsidRPr="00C97660">
              <w:rPr>
                <w:i/>
                <w:iCs/>
              </w:rPr>
              <w:t>Zanim przeczytasz</w:t>
            </w:r>
            <w:r w:rsidRPr="00C97660">
              <w:t>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definicja średniówki;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czyta wiersz wraz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z przypisami;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charakteru utworu;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klasyfikuje utwór jako pieśń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dzieli wersy na części, wyznaczając średniówkę;</w:t>
            </w:r>
          </w:p>
          <w:p w:rsidR="003428C5" w:rsidRPr="00C97660" w:rsidRDefault="003428C5" w:rsidP="00CB2284">
            <w:r w:rsidRPr="00C97660">
              <w:t xml:space="preserve">• definiuje pojęcie </w:t>
            </w:r>
            <w:r w:rsidRPr="00C97660">
              <w:rPr>
                <w:i/>
                <w:iCs/>
              </w:rPr>
              <w:t>średniówka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określa nadawcę i adresata utworu;</w:t>
            </w:r>
          </w:p>
          <w:p w:rsidR="003428C5" w:rsidRPr="00C97660" w:rsidRDefault="003428C5" w:rsidP="00CB2284">
            <w:r w:rsidRPr="00C97660">
              <w:t>• określa charakter utworu;</w:t>
            </w:r>
          </w:p>
          <w:p w:rsidR="003428C5" w:rsidRPr="00C97660" w:rsidRDefault="003428C5" w:rsidP="00CB2284">
            <w:r w:rsidRPr="00C97660">
              <w:t>• określa cechy świata zaprezentowanego w utworze;</w:t>
            </w:r>
          </w:p>
          <w:p w:rsidR="003428C5" w:rsidRPr="00C97660" w:rsidRDefault="003428C5" w:rsidP="00CB2284">
            <w:r w:rsidRPr="00C97660">
              <w:t>• wymienia cechy hymnu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charakteryzuje wizerunek Boga w utworze;</w:t>
            </w:r>
          </w:p>
          <w:p w:rsidR="003428C5" w:rsidRPr="00C97660" w:rsidRDefault="003428C5" w:rsidP="00CB2284">
            <w:r w:rsidRPr="00C97660">
              <w:t>• opisuje obrazy ukazane w wierszu;</w:t>
            </w:r>
          </w:p>
          <w:p w:rsidR="003428C5" w:rsidRPr="00C97660" w:rsidRDefault="003428C5" w:rsidP="00CB2284">
            <w:r w:rsidRPr="00C97660">
              <w:t>• podaje cechy gatunkowe pieśni, wnioskując z tekstu wiersza;</w:t>
            </w:r>
          </w:p>
          <w:p w:rsidR="003428C5" w:rsidRPr="00C97660" w:rsidRDefault="003428C5" w:rsidP="0036098F">
            <w:r w:rsidRPr="00C97660">
              <w:t>• udowadnia, że tekst Kochanowskiego jest hymnem;</w:t>
            </w:r>
          </w:p>
          <w:p w:rsidR="003428C5" w:rsidRPr="00C97660" w:rsidRDefault="003428C5" w:rsidP="00CB2284">
            <w:r w:rsidRPr="00C97660">
              <w:t>• dokonuje przekładu intersemiotycznego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zestawia teksty kultury (obrazy i wiersz), porównując ukazane w nich wizerunki Boga;</w:t>
            </w:r>
          </w:p>
          <w:p w:rsidR="003428C5" w:rsidRPr="00CB0EF5" w:rsidRDefault="003428C5" w:rsidP="00CB2284">
            <w:r w:rsidRPr="00C97660">
              <w:t>• zestawia teksty literackie, porównując ukazane w nich wizerunki Boga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76. Ogród istnienia czy ogród śmierci? (Jarosław Marek Rymkiewicz, </w:t>
            </w:r>
            <w:r w:rsidRPr="00C97660">
              <w:rPr>
                <w:b/>
                <w:bCs/>
                <w:i/>
                <w:iCs/>
              </w:rPr>
              <w:t>Ogród w Milanówku, sen zimowy</w:t>
            </w:r>
            <w:r w:rsidRPr="00C97660">
              <w:rPr>
                <w:b/>
                <w:bCs/>
              </w:rPr>
              <w:t>)</w:t>
            </w:r>
            <w:r w:rsidRPr="00C97660">
              <w:rPr>
                <w:b/>
                <w:bCs/>
                <w:i/>
                <w:iCs/>
              </w:rPr>
              <w:t xml:space="preserve">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(lekcja godzinna)</w:t>
            </w:r>
          </w:p>
          <w:p w:rsidR="003428C5" w:rsidRPr="00C97660" w:rsidRDefault="003428C5" w:rsidP="00CB228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Jarosław Marek Rymkiewicz, </w:t>
            </w:r>
            <w:r w:rsidRPr="00C97660">
              <w:rPr>
                <w:i/>
                <w:iCs/>
              </w:rPr>
              <w:t xml:space="preserve">Ogród w Milanówku, sen zimowy </w:t>
            </w:r>
          </w:p>
          <w:p w:rsidR="003428C5" w:rsidRPr="00C97660" w:rsidRDefault="003428C5" w:rsidP="00CB2284">
            <w:r w:rsidRPr="00C97660">
              <w:t>(s. 285–287)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>wiersz, eufemizm, topos, motyw ogrodu, oniryzm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wypowiada się na temat świata ukazanego w wierszu;</w:t>
            </w:r>
          </w:p>
          <w:p w:rsidR="003428C5" w:rsidRPr="00C97660" w:rsidRDefault="003428C5" w:rsidP="00CB2284">
            <w:r w:rsidRPr="00C97660">
              <w:t>• zapoznaje się z definicją eufemizmu;</w:t>
            </w:r>
          </w:p>
          <w:p w:rsidR="003428C5" w:rsidRPr="00C97660" w:rsidRDefault="003428C5" w:rsidP="00CB2284">
            <w:r w:rsidRPr="00C97660">
              <w:t>• wskazuje w wierszu eufemizm ;</w:t>
            </w:r>
          </w:p>
          <w:p w:rsidR="003428C5" w:rsidRPr="00C97660" w:rsidRDefault="003428C5" w:rsidP="00CB2284">
            <w:r w:rsidRPr="00C97660">
              <w:t xml:space="preserve">• wypowiada się na temat wymowy wiersza, </w:t>
            </w:r>
          </w:p>
          <w:p w:rsidR="003428C5" w:rsidRPr="00C97660" w:rsidRDefault="003428C5" w:rsidP="00CB2284">
            <w:r w:rsidRPr="00C97660">
              <w:t>• zapoznaje się z definicją motywu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określa sytuację liryczną, uzasadnia, cytując tekst;</w:t>
            </w:r>
          </w:p>
          <w:p w:rsidR="003428C5" w:rsidRPr="00C97660" w:rsidRDefault="003428C5" w:rsidP="00CB2284">
            <w:r w:rsidRPr="00C97660">
              <w:t>• określa cechy świata ukazanego w wierszu;</w:t>
            </w:r>
          </w:p>
          <w:p w:rsidR="003428C5" w:rsidRPr="00C97660" w:rsidRDefault="003428C5" w:rsidP="00CB2284">
            <w:r w:rsidRPr="00C97660">
              <w:t>• nazywa uczucia osoby mówiącej;</w:t>
            </w:r>
          </w:p>
          <w:p w:rsidR="003428C5" w:rsidRPr="00C97660" w:rsidRDefault="003428C5" w:rsidP="00CB2284">
            <w:r w:rsidRPr="00C97660">
              <w:t>• rozpoznaje motywy występujące w wierszu;</w:t>
            </w:r>
          </w:p>
          <w:p w:rsidR="003428C5" w:rsidRPr="00C97660" w:rsidRDefault="003428C5" w:rsidP="00CB2284">
            <w:r w:rsidRPr="00C97660">
              <w:t xml:space="preserve">• definiuje pojęcie </w:t>
            </w:r>
            <w:r w:rsidRPr="00C97660">
              <w:rPr>
                <w:i/>
                <w:iCs/>
              </w:rPr>
              <w:t>eufemizm</w:t>
            </w:r>
            <w:r w:rsidRPr="00C97660">
              <w:t xml:space="preserve">; </w:t>
            </w:r>
          </w:p>
          <w:p w:rsidR="003428C5" w:rsidRPr="00C97660" w:rsidRDefault="003428C5" w:rsidP="00CB2284">
            <w:r w:rsidRPr="00C97660">
              <w:t xml:space="preserve">• wskazuje wyraz bliskoznaczny dla eufemizmu; </w:t>
            </w:r>
          </w:p>
          <w:p w:rsidR="003428C5" w:rsidRPr="00C97660" w:rsidRDefault="003428C5" w:rsidP="00CB2284">
            <w:r w:rsidRPr="00C97660">
              <w:t xml:space="preserve">• wskazuje motyw ogrodu </w:t>
            </w:r>
          </w:p>
          <w:p w:rsidR="003428C5" w:rsidRPr="00CB0EF5" w:rsidRDefault="003428C5" w:rsidP="00CB2284">
            <w:r w:rsidRPr="00C97660">
              <w:t>w różnych tekstach kultury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opisuje wizerunek Boga ukazany w wierszu, odnosząc go do powszechnych wyobrażeń;</w:t>
            </w:r>
          </w:p>
          <w:p w:rsidR="003428C5" w:rsidRPr="00C97660" w:rsidRDefault="003428C5" w:rsidP="00CB2284">
            <w:r w:rsidRPr="00C97660">
              <w:t xml:space="preserve">• opisuje ogród ukazany </w:t>
            </w:r>
          </w:p>
          <w:p w:rsidR="003428C5" w:rsidRPr="00C97660" w:rsidRDefault="003428C5" w:rsidP="00CB2284">
            <w:r w:rsidRPr="00C97660">
              <w:t>w wierszu, odnosząc go do ogrodu Eden;</w:t>
            </w:r>
          </w:p>
          <w:p w:rsidR="003428C5" w:rsidRPr="00C97660" w:rsidRDefault="003428C5" w:rsidP="00CB2284">
            <w:r w:rsidRPr="00C97660">
              <w:t>• objaśnia znaczenia motywów ogrodu i snu w wierszu;</w:t>
            </w:r>
          </w:p>
          <w:p w:rsidR="003428C5" w:rsidRPr="00C97660" w:rsidRDefault="003428C5" w:rsidP="00CB2284">
            <w:r w:rsidRPr="00C97660">
              <w:t>• objaśnia wymowę wiersza;</w:t>
            </w:r>
          </w:p>
          <w:p w:rsidR="003428C5" w:rsidRPr="00C97660" w:rsidRDefault="003428C5" w:rsidP="00CB2284">
            <w:r w:rsidRPr="00C97660">
              <w:t>• objaśnia na przykładach, czym jest topos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 wypowiedzi pisemnej interpretuje sensy sens symboliczny ogrodu i snu;</w:t>
            </w:r>
          </w:p>
          <w:p w:rsidR="003428C5" w:rsidRPr="00C97660" w:rsidRDefault="003428C5" w:rsidP="00CB2284">
            <w:r w:rsidRPr="00C97660">
              <w:t>• porównuje teksty kultury;</w:t>
            </w:r>
          </w:p>
          <w:p w:rsidR="003428C5" w:rsidRPr="00C97660" w:rsidRDefault="003428C5" w:rsidP="00CB2284">
            <w:r w:rsidRPr="00C97660">
              <w:t>• pisze charakterystykę porównawczą dwóch ogrodów;</w:t>
            </w:r>
          </w:p>
          <w:p w:rsidR="003428C5" w:rsidRPr="00C97660" w:rsidRDefault="003428C5" w:rsidP="00CB2284">
            <w:r w:rsidRPr="00C97660">
              <w:t xml:space="preserve">• porównuje przestrzeń ogrodu i wizerunek Boga </w:t>
            </w:r>
          </w:p>
          <w:p w:rsidR="003428C5" w:rsidRPr="00C97660" w:rsidRDefault="003428C5" w:rsidP="00CB2284">
            <w:r w:rsidRPr="00C97660">
              <w:t xml:space="preserve">w wierszach Rymkiewicza </w:t>
            </w:r>
          </w:p>
          <w:p w:rsidR="003428C5" w:rsidRPr="00C97660" w:rsidRDefault="003428C5" w:rsidP="00CB2284">
            <w:r w:rsidRPr="00C97660">
              <w:t>i Kochanowskiego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77. Perspektywa Boga i człowieka w liryce Stanisława Barańczaka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Stanisław Barańczak, </w:t>
            </w:r>
            <w:r w:rsidRPr="00C97660">
              <w:rPr>
                <w:i/>
                <w:iCs/>
              </w:rPr>
              <w:t xml:space="preserve">Widokówka z tego świata </w:t>
            </w:r>
          </w:p>
          <w:p w:rsidR="003428C5" w:rsidRPr="00C97660" w:rsidRDefault="003428C5" w:rsidP="00CB2284">
            <w:r w:rsidRPr="00C97660">
              <w:t>(s. 293–294)</w:t>
            </w:r>
          </w:p>
          <w:p w:rsidR="003428C5" w:rsidRPr="00C97660" w:rsidRDefault="003428C5" w:rsidP="00CB2284">
            <w:r w:rsidRPr="00C97660">
              <w:t>Stanisław Barańczak – biogram (s. 288)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wypowiada się na temat tytułu wiersza;</w:t>
            </w:r>
          </w:p>
          <w:p w:rsidR="003428C5" w:rsidRPr="00C97660" w:rsidRDefault="003428C5" w:rsidP="00CB2284">
            <w:r w:rsidRPr="00C97660">
              <w:t>• wyszukuje miejsca, w których podmiot mówiący zwraca się do adresata;</w:t>
            </w:r>
          </w:p>
          <w:p w:rsidR="003428C5" w:rsidRPr="00C97660" w:rsidRDefault="003428C5" w:rsidP="00CB2284">
            <w:r w:rsidRPr="00C97660">
              <w:t>• dzieli się wrażeniami czytelniczymi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objaśnia znaczenie tytułu wiersza;</w:t>
            </w:r>
          </w:p>
          <w:p w:rsidR="003428C5" w:rsidRPr="00C97660" w:rsidRDefault="003428C5" w:rsidP="00CB2284">
            <w:r w:rsidRPr="00C97660">
              <w:t>• określa adresata wiersza;</w:t>
            </w:r>
          </w:p>
          <w:p w:rsidR="003428C5" w:rsidRPr="00C97660" w:rsidRDefault="003428C5" w:rsidP="00CB2284">
            <w:r w:rsidRPr="00C97660">
              <w:t xml:space="preserve">• określa podmiot mówiący </w:t>
            </w:r>
          </w:p>
          <w:p w:rsidR="003428C5" w:rsidRPr="00C97660" w:rsidRDefault="003428C5" w:rsidP="00CB2284">
            <w:r w:rsidRPr="00C97660">
              <w:t>w tekście;</w:t>
            </w:r>
          </w:p>
          <w:p w:rsidR="003428C5" w:rsidRPr="00C97660" w:rsidRDefault="003428C5" w:rsidP="00CB2284">
            <w:r w:rsidRPr="00C97660">
              <w:t>• nazywa uczucia podmiotu mówiącego;</w:t>
            </w:r>
          </w:p>
          <w:p w:rsidR="003428C5" w:rsidRPr="00C97660" w:rsidRDefault="003428C5" w:rsidP="00CB2284">
            <w:r w:rsidRPr="00C97660">
              <w:t>• opisuje graficzną stronę „widokówki”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charakteryzuje adresata utworu i sposób jego konkretyzowania się w tekście;</w:t>
            </w:r>
          </w:p>
          <w:p w:rsidR="003428C5" w:rsidRPr="00C97660" w:rsidRDefault="003428C5" w:rsidP="00CB2284">
            <w:r w:rsidRPr="00C97660">
              <w:t>• charakteryzuje osobę mówiącą w wierszu;</w:t>
            </w:r>
          </w:p>
          <w:p w:rsidR="003428C5" w:rsidRPr="00C97660" w:rsidRDefault="003428C5" w:rsidP="00CB2284">
            <w:r w:rsidRPr="00C97660">
              <w:t xml:space="preserve">• opisuje relacje między nadawcą a odbiorcą w tekście; </w:t>
            </w:r>
          </w:p>
          <w:p w:rsidR="003428C5" w:rsidRPr="00C97660" w:rsidRDefault="003428C5" w:rsidP="00CB2284">
            <w:r w:rsidRPr="00C97660">
              <w:t xml:space="preserve">• segmentuje tekst, nadaje tytuły poszczególnym segmentom; </w:t>
            </w:r>
          </w:p>
          <w:p w:rsidR="003428C5" w:rsidRPr="00C97660" w:rsidRDefault="003428C5" w:rsidP="00CB2284">
            <w:r w:rsidRPr="00C97660">
              <w:t>• objaśnia sensy niedosłowne wiersza;</w:t>
            </w:r>
          </w:p>
          <w:p w:rsidR="003428C5" w:rsidRPr="00CB0EF5" w:rsidRDefault="003428C5" w:rsidP="00CB2284">
            <w:r w:rsidRPr="00C97660">
              <w:t>• analizuje i interpretuje budowę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analizuje język wiersza </w:t>
            </w:r>
          </w:p>
          <w:p w:rsidR="003428C5" w:rsidRPr="00C97660" w:rsidRDefault="003428C5" w:rsidP="00CB2284">
            <w:r w:rsidRPr="00C97660">
              <w:t>i użyte środki poetyckie, nazywa ich funkcje;</w:t>
            </w:r>
          </w:p>
          <w:p w:rsidR="003428C5" w:rsidRPr="00CB0EF5" w:rsidRDefault="003428C5" w:rsidP="00CB2284">
            <w:r w:rsidRPr="00C97660">
              <w:t>• formułuje przesłanie wiersza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78. Jak dostać pracę, czyli ćwiczymy tworzenie pism urzędowych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Życiorys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CV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 xml:space="preserve">List motywacyjny </w:t>
            </w:r>
            <w:r w:rsidRPr="00C97660">
              <w:t xml:space="preserve">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117–127)</w:t>
            </w:r>
          </w:p>
          <w:p w:rsidR="003428C5" w:rsidRPr="00C97660" w:rsidRDefault="003428C5" w:rsidP="00CB2284">
            <w:r w:rsidRPr="00C97660">
              <w:t>życiorys, CV (curriculum vitae), list motywacyjny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definiuje swoimi słowami, czym są życiorys, CV, list motywacyjny;</w:t>
            </w:r>
          </w:p>
          <w:p w:rsidR="003428C5" w:rsidRPr="00C97660" w:rsidRDefault="003428C5" w:rsidP="00CB2284">
            <w:r w:rsidRPr="00C97660">
              <w:t>• redaguje życiorys i CV, korzystając ze schematu;</w:t>
            </w:r>
          </w:p>
          <w:p w:rsidR="003428C5" w:rsidRPr="00C97660" w:rsidRDefault="003428C5" w:rsidP="00CB2284">
            <w:r w:rsidRPr="00C97660">
              <w:t>• wskazuje stałe elementy tych form w przykładowych tekstach;</w:t>
            </w:r>
          </w:p>
          <w:p w:rsidR="003428C5" w:rsidRPr="00C97660" w:rsidRDefault="003428C5" w:rsidP="00CB2284">
            <w:r w:rsidRPr="00C97660">
              <w:t>• bierze udział w tworzeniu listu motywacyjnego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omawia układ życiorysu, CV, listu motywacyjnego;</w:t>
            </w:r>
          </w:p>
          <w:p w:rsidR="003428C5" w:rsidRPr="00C97660" w:rsidRDefault="003428C5" w:rsidP="00CB2284">
            <w:r w:rsidRPr="00C97660">
              <w:t>• zna stałe formuły pism urzędowych;</w:t>
            </w:r>
          </w:p>
          <w:p w:rsidR="003428C5" w:rsidRPr="00C97660" w:rsidRDefault="003428C5" w:rsidP="00CB2284">
            <w:r w:rsidRPr="00C97660">
              <w:t xml:space="preserve">• przypisuje życiorys, CV, list motywacyjny do określonego stylu funkcjonalnego; </w:t>
            </w:r>
          </w:p>
          <w:p w:rsidR="003428C5" w:rsidRPr="00C97660" w:rsidRDefault="003428C5" w:rsidP="00CB2284">
            <w:r w:rsidRPr="00C97660">
              <w:t>• omawia niezbędne zasady tworzenia CV;</w:t>
            </w:r>
          </w:p>
          <w:p w:rsidR="003428C5" w:rsidRPr="00C97660" w:rsidRDefault="003428C5" w:rsidP="00CB2284">
            <w:r w:rsidRPr="00C97660">
              <w:t>• określa stałe elementy budowy listu motywacyjnego;</w:t>
            </w:r>
          </w:p>
          <w:p w:rsidR="003428C5" w:rsidRPr="00CB0EF5" w:rsidRDefault="003428C5" w:rsidP="00CB2284">
            <w:r w:rsidRPr="00C97660">
              <w:t>• omawia graficzną kompozycję listu motywacyjnego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redaguje fikcyjne życiorysy </w:t>
            </w:r>
          </w:p>
          <w:p w:rsidR="003428C5" w:rsidRPr="00CB0EF5" w:rsidRDefault="003428C5" w:rsidP="00CB2284">
            <w:r w:rsidRPr="00C97660">
              <w:t>i CV z zachowaniem stałych elementów budowy tych formy dokumentów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>• redaguje list motywacyjny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Sprawdzian wiadomości nr 3 i jego omówienie</w:t>
            </w:r>
          </w:p>
          <w:p w:rsidR="003428C5" w:rsidRPr="00C97660" w:rsidRDefault="003428C5" w:rsidP="00CB2284">
            <w:r w:rsidRPr="00C97660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79. </w:t>
            </w:r>
            <w:r w:rsidRPr="00C97660">
              <w:rPr>
                <w:b/>
                <w:bCs/>
                <w:i/>
                <w:iCs/>
              </w:rPr>
              <w:t xml:space="preserve">Quo vadis </w:t>
            </w:r>
            <w:r w:rsidRPr="00C97660">
              <w:rPr>
                <w:b/>
                <w:bCs/>
              </w:rPr>
              <w:t>Henryka Sienkiewicza jako powieść historyczna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80. Świat pogański i świat chrześcijański w </w:t>
            </w:r>
            <w:r w:rsidRPr="00C97660">
              <w:rPr>
                <w:b/>
                <w:bCs/>
                <w:i/>
                <w:iCs/>
              </w:rPr>
              <w:t xml:space="preserve">Quo vadis </w:t>
            </w:r>
            <w:r w:rsidRPr="00C97660">
              <w:rPr>
                <w:b/>
                <w:bCs/>
              </w:rPr>
              <w:t>Henryka Sienkiewicza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81. Wśród bohaterów </w:t>
            </w:r>
            <w:r w:rsidRPr="00C97660">
              <w:rPr>
                <w:b/>
                <w:bCs/>
                <w:i/>
                <w:iCs/>
              </w:rPr>
              <w:t>Quo vadis</w:t>
            </w:r>
            <w:r w:rsidRPr="00C97660">
              <w:t xml:space="preserve"> </w:t>
            </w:r>
            <w:r w:rsidRPr="00C97660">
              <w:rPr>
                <w:b/>
                <w:bCs/>
              </w:rPr>
              <w:t>Henryka Sienkiewicza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82. Co powoduje przemianę wewnętrzną człowieka? (Henryk Sienkiewicz, </w:t>
            </w:r>
            <w:r w:rsidRPr="00C97660">
              <w:rPr>
                <w:b/>
                <w:bCs/>
                <w:i/>
                <w:iCs/>
              </w:rPr>
              <w:t>Quo vadis</w:t>
            </w:r>
            <w:r w:rsidRPr="00C97660">
              <w:rPr>
                <w:b/>
                <w:bCs/>
              </w:rPr>
              <w:t>)</w:t>
            </w:r>
          </w:p>
          <w:p w:rsidR="003428C5" w:rsidRPr="00C97660" w:rsidRDefault="003428C5" w:rsidP="00CB2284">
            <w:r w:rsidRPr="00C97660">
              <w:t>(lekcja godzinna)</w:t>
            </w:r>
          </w:p>
          <w:p w:rsidR="003428C5" w:rsidRPr="00C97660" w:rsidRDefault="003428C5" w:rsidP="00CB2284">
            <w:r w:rsidRPr="00C97660">
              <w:rPr>
                <w:b/>
                <w:bCs/>
              </w:rPr>
              <w:t>83.</w:t>
            </w:r>
            <w:r w:rsidRPr="00C97660" w:rsidDel="00CF4C33">
              <w:rPr>
                <w:b/>
                <w:bCs/>
              </w:rPr>
              <w:t xml:space="preserve"> </w:t>
            </w:r>
            <w:r w:rsidRPr="00C97660">
              <w:rPr>
                <w:b/>
                <w:bCs/>
              </w:rPr>
              <w:t xml:space="preserve">Przyczyny światowej popularności </w:t>
            </w:r>
            <w:r w:rsidRPr="00C97660">
              <w:rPr>
                <w:b/>
                <w:bCs/>
                <w:i/>
                <w:iCs/>
              </w:rPr>
              <w:t>Quo vadis</w:t>
            </w:r>
            <w:r w:rsidRPr="00C97660">
              <w:rPr>
                <w:b/>
                <w:bCs/>
              </w:rPr>
              <w:t xml:space="preserve"> Henryka Sienkiewicza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Henryk Sienkiewicz, </w:t>
            </w:r>
            <w:r w:rsidRPr="00C97660">
              <w:rPr>
                <w:i/>
                <w:iCs/>
              </w:rPr>
              <w:t xml:space="preserve">Quo vadis </w:t>
            </w:r>
            <w:r w:rsidRPr="00C97660">
              <w:t>(lektura do przeczytania w całości)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Quo vadis </w:t>
            </w:r>
            <w:r w:rsidRPr="00C97660">
              <w:t xml:space="preserve">– zadania do lektury (s. 96–101) </w:t>
            </w:r>
          </w:p>
          <w:p w:rsidR="003428C5" w:rsidRPr="00C97660" w:rsidRDefault="003428C5" w:rsidP="00CB2284">
            <w:r w:rsidRPr="00C97660">
              <w:t xml:space="preserve">Henryk Sienkiewicz – biogram (s. 93) </w:t>
            </w:r>
          </w:p>
          <w:p w:rsidR="003428C5" w:rsidRPr="00C97660" w:rsidRDefault="003428C5" w:rsidP="00CB2284">
            <w:r w:rsidRPr="00C97660">
              <w:t>kontekst historyczny (cesarstwo rzymskie w I w., czasy Nerona i początki chrześcijaństwa)</w:t>
            </w:r>
          </w:p>
          <w:p w:rsidR="003428C5" w:rsidRPr="00C97660" w:rsidRDefault="003428C5" w:rsidP="00CB2284">
            <w:r w:rsidRPr="00C97660">
              <w:t xml:space="preserve">Maria Jaczynowska, Danuta Musiał, Marek Stępień, </w:t>
            </w:r>
            <w:r w:rsidRPr="00C97660">
              <w:rPr>
                <w:i/>
                <w:iCs/>
              </w:rPr>
              <w:t>Historia starożytna</w:t>
            </w:r>
            <w:r w:rsidRPr="00C97660">
              <w:t xml:space="preserve"> (fragmenty, s. 94–95)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Aleksander Krawczuk, </w:t>
            </w:r>
            <w:r w:rsidRPr="00C97660">
              <w:rPr>
                <w:i/>
                <w:iCs/>
              </w:rPr>
              <w:t>Poczet cesarzy rzymskich</w:t>
            </w:r>
            <w:r w:rsidRPr="00C97660">
              <w:t xml:space="preserve"> (fragmenty, s. 97, 99) </w:t>
            </w:r>
          </w:p>
          <w:p w:rsidR="003428C5" w:rsidRPr="00C97660" w:rsidRDefault="003428C5" w:rsidP="00CB2284">
            <w:r w:rsidRPr="00C97660">
              <w:t xml:space="preserve">powieść historyczna, artykuł hasłowy, tekst popularnonaukowy, wątek, fabuła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na temat epoki, której dotyczy powieść;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czasu i miejsca akcji;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wymienia bohaterów;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wymienia zdarzenia zawarte w powieści;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głównych postaci;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dzieli się wrażeniami czytelniczymi;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klasyfikuje utwór jako powieść historyczną;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ulubionego bohatera;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wybiera, spośród podanych, określenia dotyczące problematyki powieści;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na temat adaptacji filmowych powieści Sienkiewicza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opowiada o czasach, których dotyczy powieść;</w:t>
            </w:r>
          </w:p>
          <w:p w:rsidR="003428C5" w:rsidRPr="00C97660" w:rsidRDefault="003428C5" w:rsidP="00CB2284">
            <w:r w:rsidRPr="00C97660">
              <w:t xml:space="preserve">• wskazuje pierwszoplanowych </w:t>
            </w:r>
          </w:p>
          <w:p w:rsidR="003428C5" w:rsidRPr="00C97660" w:rsidRDefault="003428C5" w:rsidP="00CB2284">
            <w:r w:rsidRPr="00C97660">
              <w:t>i drugoplanowych bohaterów powieści;</w:t>
            </w:r>
          </w:p>
          <w:p w:rsidR="003428C5" w:rsidRPr="00C97660" w:rsidRDefault="003428C5" w:rsidP="00CB2284">
            <w:r w:rsidRPr="00C97660">
              <w:t>• charakteryzuje główne postaci dzieła;</w:t>
            </w:r>
          </w:p>
          <w:p w:rsidR="003428C5" w:rsidRPr="00C97660" w:rsidRDefault="003428C5" w:rsidP="00CB2284">
            <w:r w:rsidRPr="00C97660">
              <w:t xml:space="preserve">• analizuje przebieg wskazanych wydarzeń </w:t>
            </w:r>
          </w:p>
          <w:p w:rsidR="003428C5" w:rsidRPr="00C97660" w:rsidRDefault="003428C5" w:rsidP="00CB2284">
            <w:r w:rsidRPr="00C97660">
              <w:t>w utworze;</w:t>
            </w:r>
          </w:p>
          <w:p w:rsidR="003428C5" w:rsidRPr="00C97660" w:rsidRDefault="003428C5" w:rsidP="00CB2284">
            <w:r w:rsidRPr="00C97660">
              <w:t>• nazywa uczucia bohaterów;</w:t>
            </w:r>
          </w:p>
          <w:p w:rsidR="003428C5" w:rsidRPr="00C97660" w:rsidRDefault="003428C5" w:rsidP="00CB2284">
            <w:r w:rsidRPr="00C97660">
              <w:t>• wskazuje cechy powieści historycznej;</w:t>
            </w:r>
          </w:p>
          <w:p w:rsidR="003428C5" w:rsidRPr="00C97660" w:rsidRDefault="003428C5" w:rsidP="00CB2284">
            <w:r w:rsidRPr="00C97660">
              <w:t>• omawia problematykę powieści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omawia konteksty historyczne dzieła; </w:t>
            </w:r>
          </w:p>
          <w:p w:rsidR="003428C5" w:rsidRPr="00C97660" w:rsidRDefault="003428C5" w:rsidP="00CB2284">
            <w:r w:rsidRPr="00C97660">
              <w:t>• analizuje motywacje bohaterów;</w:t>
            </w:r>
          </w:p>
          <w:p w:rsidR="003428C5" w:rsidRPr="00C97660" w:rsidRDefault="003428C5" w:rsidP="00CB2284">
            <w:r w:rsidRPr="00C97660">
              <w:t>• wypowiada się na temat różnych koncepcji miłości zawartych w dziele;</w:t>
            </w:r>
          </w:p>
          <w:p w:rsidR="003428C5" w:rsidRPr="00C97660" w:rsidRDefault="003428C5" w:rsidP="00CB2284">
            <w:r w:rsidRPr="00C97660">
              <w:t>• opisuje i charakteryzuje portrety Rzymian i chrześcijan zawarte w powieści;</w:t>
            </w:r>
          </w:p>
          <w:p w:rsidR="003428C5" w:rsidRPr="00C97660" w:rsidRDefault="003428C5" w:rsidP="00CB2284">
            <w:r w:rsidRPr="00C97660">
              <w:t xml:space="preserve">• wyjaśnia, dlaczego </w:t>
            </w:r>
            <w:r w:rsidRPr="00C97660">
              <w:rPr>
                <w:i/>
                <w:iCs/>
              </w:rPr>
              <w:t>Quo vadis</w:t>
            </w:r>
            <w:r w:rsidRPr="00C97660">
              <w:t xml:space="preserve"> jest powieścią historyczną;</w:t>
            </w:r>
          </w:p>
          <w:p w:rsidR="003428C5" w:rsidRPr="00C97660" w:rsidRDefault="003428C5" w:rsidP="00CB2284">
            <w:r w:rsidRPr="00C97660">
              <w:t>• określa wymowę sceny walki Ursusa z bykiem, uwzględniając kontekst historyczny;</w:t>
            </w:r>
          </w:p>
          <w:p w:rsidR="003428C5" w:rsidRPr="00C97660" w:rsidRDefault="003428C5" w:rsidP="00CB2284">
            <w:r w:rsidRPr="00C97660">
              <w:t>• objaśnia sens tytułu powieści;</w:t>
            </w:r>
          </w:p>
          <w:p w:rsidR="003428C5" w:rsidRPr="00CB0EF5" w:rsidRDefault="003428C5" w:rsidP="00CB2284">
            <w:r w:rsidRPr="00C97660">
              <w:t xml:space="preserve">• wskazuje elementy potwierdzające filmowość powieści Sienkiewicza lub jej przeczące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zestawia koncepcje światopoglądowe Winicjusza i Petroniusza;</w:t>
            </w:r>
          </w:p>
          <w:p w:rsidR="003428C5" w:rsidRPr="00C97660" w:rsidRDefault="003428C5" w:rsidP="00CB2284">
            <w:r w:rsidRPr="00C97660">
              <w:t xml:space="preserve">• porównuje tekst powieści </w:t>
            </w:r>
          </w:p>
          <w:p w:rsidR="003428C5" w:rsidRPr="00C97660" w:rsidRDefault="003428C5" w:rsidP="00CB2284">
            <w:r w:rsidRPr="00C97660">
              <w:t>z tekstem popularnonaukowym, wyciągając wnioski na temat języka i stylu Sienkiewicza oraz sposobu ukazania przez pisarza prawdy historycznej;</w:t>
            </w:r>
          </w:p>
          <w:p w:rsidR="003428C5" w:rsidRPr="00C97660" w:rsidRDefault="003428C5" w:rsidP="00CB2284">
            <w:r w:rsidRPr="00C97660">
              <w:t>• porównuje portrety literackie par powieściowych;</w:t>
            </w:r>
          </w:p>
          <w:p w:rsidR="003428C5" w:rsidRPr="00C97660" w:rsidRDefault="003428C5" w:rsidP="00CB2284">
            <w:r w:rsidRPr="00C97660">
              <w:t xml:space="preserve">• porównuje tekst popularnonaukowy </w:t>
            </w:r>
          </w:p>
          <w:p w:rsidR="003428C5" w:rsidRPr="00C97660" w:rsidRDefault="003428C5" w:rsidP="00CB2284">
            <w:r w:rsidRPr="00C97660">
              <w:t>z powieścią;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tworzy kilkuzdaniowy artykuł hasłowego na temat kreowania świata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i przeszłości przez autorów powieści historycznych; </w:t>
            </w:r>
          </w:p>
          <w:p w:rsidR="003428C5" w:rsidRPr="00C97660" w:rsidRDefault="003428C5" w:rsidP="00CB2284">
            <w:r w:rsidRPr="00C97660">
              <w:t xml:space="preserve">• charakteryzuje światopogląd postaci Piotra, Pawła </w:t>
            </w:r>
          </w:p>
          <w:p w:rsidR="003428C5" w:rsidRPr="00C97660" w:rsidRDefault="003428C5" w:rsidP="00CB2284">
            <w:r w:rsidRPr="00C97660">
              <w:t>i Petroniusza w kontekście wymowy utworu;</w:t>
            </w:r>
          </w:p>
          <w:p w:rsidR="003428C5" w:rsidRPr="00CB0EF5" w:rsidRDefault="003428C5" w:rsidP="00CB2284">
            <w:r w:rsidRPr="00C97660">
              <w:t xml:space="preserve">• recenzuje adaptację powieści </w:t>
            </w:r>
            <w:r w:rsidRPr="00C97660">
              <w:rPr>
                <w:i/>
                <w:iCs/>
              </w:rPr>
              <w:t>Quo vadis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84. Dlaczego tak trudno zrozumieć stare teksty?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Archaizmy i archaizacja języka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43)</w:t>
            </w:r>
          </w:p>
          <w:p w:rsidR="003428C5" w:rsidRPr="00C97660" w:rsidRDefault="003428C5" w:rsidP="00CB2284">
            <w:r w:rsidRPr="00C97660">
              <w:t>archaizm, archaizacja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wyjaśnia własnymi słowami, czym są archaizmy;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ob</w:t>
            </w:r>
            <w:r w:rsidRPr="00CB0EF5">
              <w:t>jaśnia znaczeni</w:t>
            </w:r>
            <w:r>
              <w:t>e</w:t>
            </w:r>
            <w:r w:rsidRPr="00CB0EF5">
              <w:t xml:space="preserve"> archaizmów na podstawie przypisów lub słownika</w:t>
            </w:r>
          </w:p>
          <w:p w:rsidR="003428C5" w:rsidRPr="00C97660" w:rsidRDefault="003428C5" w:rsidP="00CB2284"/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</w:t>
            </w:r>
            <w:r>
              <w:t xml:space="preserve"> </w:t>
            </w:r>
            <w:r w:rsidRPr="00CB0EF5">
              <w:t>wskazuje archaizmy w tekście literackim;</w:t>
            </w:r>
          </w:p>
          <w:p w:rsidR="003428C5" w:rsidRPr="00CB0EF5" w:rsidRDefault="003428C5" w:rsidP="00CB2284">
            <w:r w:rsidRPr="00CB0EF5">
              <w:t>• zastępuje archaizmy wyrazami współczesnymi, korzystając z przypisów</w:t>
            </w:r>
            <w:r>
              <w:t xml:space="preserve"> lub słownika</w:t>
            </w:r>
            <w:r w:rsidRPr="00CB0EF5">
              <w:t>;</w:t>
            </w:r>
          </w:p>
          <w:p w:rsidR="003428C5" w:rsidRPr="00CB0EF5" w:rsidRDefault="003428C5" w:rsidP="00CB2284">
            <w:r w:rsidRPr="00CB0EF5">
              <w:t>• tworzy współczesne formy gramatyczne wyrazów dawnych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wyjaśnia, na czym polega archaizacja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 xml:space="preserve">• wyjaśnia pojęcia: </w:t>
            </w:r>
            <w:r w:rsidRPr="00475316">
              <w:t>archaizm, archaizacja języka;</w:t>
            </w:r>
          </w:p>
          <w:p w:rsidR="003428C5" w:rsidRPr="00CB0EF5" w:rsidRDefault="003428C5" w:rsidP="00CB2284">
            <w:r w:rsidRPr="00CB0EF5">
              <w:t>•</w:t>
            </w:r>
            <w:r>
              <w:t xml:space="preserve"> </w:t>
            </w:r>
            <w:r w:rsidRPr="00CB0EF5">
              <w:t>wyjaśnia (także na podstawie kontekstu) znaczenia archaizmów lub związków frazeologicznych zawierających archaizmy;</w:t>
            </w:r>
          </w:p>
          <w:p w:rsidR="003428C5" w:rsidRPr="00CB0EF5" w:rsidRDefault="003428C5" w:rsidP="00CB2284">
            <w:r w:rsidRPr="00CB0EF5">
              <w:t>• zastępuje archaizmy wyrazami współczesnymi;</w:t>
            </w:r>
          </w:p>
          <w:p w:rsidR="003428C5" w:rsidRPr="00CB0EF5" w:rsidRDefault="003428C5" w:rsidP="00CB2284">
            <w:r w:rsidRPr="00CB0EF5">
              <w:t>• wyjaśnia cel archaizacji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>•</w:t>
            </w:r>
            <w:r>
              <w:t xml:space="preserve"> wskazuje </w:t>
            </w:r>
            <w:r w:rsidRPr="00CB0EF5">
              <w:t xml:space="preserve">autorów, którzy </w:t>
            </w:r>
            <w:r>
              <w:t>stosowali</w:t>
            </w:r>
            <w:r w:rsidRPr="00CB0EF5">
              <w:t xml:space="preserve"> archaizacj</w:t>
            </w:r>
            <w:r>
              <w:t>ę</w:t>
            </w:r>
            <w:r w:rsidRPr="00CB0EF5">
              <w:t xml:space="preserve"> języka</w:t>
            </w:r>
            <w:r>
              <w:t xml:space="preserve"> w</w:t>
            </w:r>
            <w:r w:rsidRPr="00CB0EF5">
              <w:t xml:space="preserve"> swoich utworów;</w:t>
            </w:r>
          </w:p>
          <w:p w:rsidR="003428C5" w:rsidRPr="00C97660" w:rsidRDefault="003428C5" w:rsidP="00CB2284">
            <w:r w:rsidRPr="00CB0EF5">
              <w:t>• wypowiada się na temat funkcji stylistycznej archaizacji języka</w:t>
            </w:r>
          </w:p>
          <w:p w:rsidR="003428C5" w:rsidRPr="00CB0EF5" w:rsidRDefault="003428C5" w:rsidP="00CB2284">
            <w:r w:rsidRPr="00C97660">
              <w:t xml:space="preserve"> 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85. Czytamy scenopis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Jerzy Kawalerowicz, </w:t>
            </w:r>
            <w:r w:rsidRPr="00C97660">
              <w:rPr>
                <w:i/>
                <w:iCs/>
              </w:rPr>
              <w:t xml:space="preserve">Quo vadis </w:t>
            </w:r>
            <w:r w:rsidRPr="00C97660">
              <w:t>(fragmenty scenopisu, s. 323–327)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Scenariusz filmowy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>, s. 86)</w:t>
            </w:r>
          </w:p>
          <w:p w:rsidR="003428C5" w:rsidRPr="00C97660" w:rsidRDefault="003428C5" w:rsidP="00CB2284">
            <w:r w:rsidRPr="00C97660">
              <w:t>scenariusz, scenopis, ujęcie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Jerzym Kawalerowiczu;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definicjami scenariusza i scenopisu;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czyta fragment scenopisu </w:t>
            </w:r>
            <w:r w:rsidRPr="00C97660">
              <w:rPr>
                <w:i/>
                <w:iCs/>
              </w:rPr>
              <w:t xml:space="preserve">Quo vadis </w:t>
            </w:r>
            <w:r w:rsidRPr="00C97660">
              <w:t xml:space="preserve">i wyszukuje jego odpowiednik w powieści Sienkiewicza;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czyta fragment scenariusza </w:t>
            </w:r>
            <w:r w:rsidRPr="00C97660">
              <w:rPr>
                <w:i/>
                <w:iCs/>
              </w:rPr>
              <w:t xml:space="preserve">Dekalogu I </w:t>
            </w:r>
            <w:r w:rsidRPr="00C97660">
              <w:t>Krzysztofa Kieślowskiego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różnic między pierwowzorem literackim a scenopisem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różnice między dwoma fragmentami scenariusza filmowego (</w:t>
            </w:r>
            <w:r w:rsidRPr="00C97660">
              <w:rPr>
                <w:i/>
                <w:iCs/>
              </w:rPr>
              <w:t>Dekalog I</w:t>
            </w:r>
            <w:r w:rsidRPr="00C97660">
              <w:t>);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przygotowuje fragment scenopisu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wskazuje podobieństwa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i  różnice między pierwowzorem literackim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a scenopisem;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opisuje szczegółowo ujęcie filmowe, korzystając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z podanego schematu;</w:t>
            </w:r>
          </w:p>
          <w:p w:rsidR="003428C5" w:rsidRPr="00C97660" w:rsidRDefault="003428C5" w:rsidP="00CB2284">
            <w:r w:rsidRPr="00C97660">
              <w:t xml:space="preserve">• porównuje fragment filmu </w:t>
            </w:r>
          </w:p>
          <w:p w:rsidR="003428C5" w:rsidRPr="00CB0EF5" w:rsidRDefault="003428C5" w:rsidP="00CB2284">
            <w:r w:rsidRPr="00C97660">
              <w:t>z fragmentem scenopisu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86. Jak wzbogacić opowiadanie?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Opowiadanie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85–85)</w:t>
            </w:r>
          </w:p>
          <w:p w:rsidR="003428C5" w:rsidRPr="00C97660" w:rsidRDefault="003428C5" w:rsidP="00CB2284">
            <w:r w:rsidRPr="00C97660">
              <w:t>opowiadanie, dialog, opis, retrospekcja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definiuje własnymi słowami, czym jest opowiadanie;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redaguje opowiadanie według podanego schematu;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wprowadza dialogi do opowiadania;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różnymi sposobami wzbogacania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wymienia różne typy opowiadań;</w:t>
            </w:r>
          </w:p>
          <w:p w:rsidR="003428C5" w:rsidRPr="00C97660" w:rsidRDefault="003428C5" w:rsidP="00CB2284">
            <w:r w:rsidRPr="00C97660">
              <w:t>• wskazuje sposoby wzbogacania opowiadania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redaguje opowiadanie, zawierające dialogi oraz poszerzone opisy (przedmiotów, postaci, przeżyć)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redaguje opowiadanie twórcze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świadomie wykorzystuje zabiegi wzbogacające wypowiedź, np. retrospekcję;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buduje napięcie dzięki odpowiedniemu doborowi środków językowych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 xml:space="preserve">87. </w:t>
            </w:r>
            <w:r w:rsidRPr="00C97660">
              <w:rPr>
                <w:b/>
                <w:bCs/>
                <w:i/>
                <w:iCs/>
              </w:rPr>
              <w:t>Lasem</w:t>
            </w:r>
            <w:r w:rsidRPr="00C97660">
              <w:rPr>
                <w:b/>
                <w:bCs/>
              </w:rPr>
              <w:t xml:space="preserve"> Krzysztofa Kamila Baczyńskiego, czyli najkrótsza historia ludzkości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Krzysztof Kamil Baczyński, </w:t>
            </w:r>
            <w:r w:rsidRPr="00C97660">
              <w:rPr>
                <w:i/>
                <w:iCs/>
              </w:rPr>
              <w:t xml:space="preserve">Lasem </w:t>
            </w:r>
            <w:r w:rsidRPr="00C97660">
              <w:t>(s. 237)</w:t>
            </w:r>
          </w:p>
          <w:p w:rsidR="003428C5" w:rsidRPr="00C97660" w:rsidRDefault="003428C5" w:rsidP="00CB2284">
            <w:r w:rsidRPr="00C97660">
              <w:t>metafora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wypowiada się na temat wiersza, próbuje określić jego problematykę;</w:t>
            </w:r>
          </w:p>
          <w:p w:rsidR="003428C5" w:rsidRPr="00C97660" w:rsidRDefault="003428C5" w:rsidP="00CB2284">
            <w:r w:rsidRPr="00C97660">
              <w:t>• wskazuje w wierszu metafory</w:t>
            </w:r>
          </w:p>
          <w:p w:rsidR="003428C5" w:rsidRPr="00C97660" w:rsidRDefault="003428C5" w:rsidP="00CB2284"/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 xml:space="preserve">• wskazuje osobę mówiącą </w:t>
            </w:r>
          </w:p>
          <w:p w:rsidR="003428C5" w:rsidRPr="00C97660" w:rsidRDefault="003428C5" w:rsidP="00CB2284">
            <w:r w:rsidRPr="00C97660">
              <w:t>w wierszu;</w:t>
            </w:r>
          </w:p>
          <w:p w:rsidR="003428C5" w:rsidRPr="00C97660" w:rsidRDefault="003428C5" w:rsidP="00CB2284">
            <w:r w:rsidRPr="00C97660">
              <w:t>• wskazuje metafory w wierszu i podejmuje próbę ich wyjaśnienia;</w:t>
            </w:r>
          </w:p>
          <w:p w:rsidR="003428C5" w:rsidRPr="00CB0EF5" w:rsidRDefault="003428C5" w:rsidP="00CB2284">
            <w:r w:rsidRPr="00C97660">
              <w:t>• wypisuje z wiersza cytaty kluczowe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charakteryzuje osobę mówiąca w wierszu;</w:t>
            </w:r>
          </w:p>
          <w:p w:rsidR="003428C5" w:rsidRPr="00C97660" w:rsidRDefault="003428C5" w:rsidP="00CB2284">
            <w:r w:rsidRPr="00C97660">
              <w:t>• objaśnia metaforyczną warstwę tekstu;</w:t>
            </w:r>
          </w:p>
          <w:p w:rsidR="003428C5" w:rsidRPr="00C97660" w:rsidRDefault="003428C5" w:rsidP="00CB2284">
            <w:r w:rsidRPr="00C97660">
              <w:t>• wskazuje konteksty pomocne w odczytaniu wiersza;</w:t>
            </w:r>
          </w:p>
          <w:p w:rsidR="003428C5" w:rsidRPr="00CB0EF5" w:rsidRDefault="003428C5" w:rsidP="00CB2284">
            <w:r w:rsidRPr="00C97660">
              <w:t>• zapisuje refleksje na temat wiersza, ilustrując je cytatami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interpretuje symbole zawarte w wierszu;</w:t>
            </w:r>
          </w:p>
          <w:p w:rsidR="003428C5" w:rsidRPr="00C97660" w:rsidRDefault="003428C5" w:rsidP="00CB2284">
            <w:r w:rsidRPr="00C97660">
              <w:t xml:space="preserve">• interpretuje wiersz </w:t>
            </w:r>
          </w:p>
          <w:p w:rsidR="003428C5" w:rsidRPr="00C97660" w:rsidRDefault="003428C5" w:rsidP="00CB2284">
            <w:r w:rsidRPr="00C97660">
              <w:t xml:space="preserve">w kontekście biograficznym </w:t>
            </w:r>
          </w:p>
          <w:p w:rsidR="003428C5" w:rsidRPr="00CB0EF5" w:rsidRDefault="003428C5" w:rsidP="00CB2284">
            <w:r w:rsidRPr="00C97660">
              <w:t>i historycznym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88. Odkrywanie na nowo człowieka i świata (Tadeusz Różewicz, </w:t>
            </w:r>
            <w:r w:rsidRPr="00C97660">
              <w:rPr>
                <w:b/>
                <w:bCs/>
                <w:i/>
                <w:iCs/>
              </w:rPr>
              <w:t>Jak dobrze</w:t>
            </w:r>
            <w:r w:rsidRPr="00C97660">
              <w:rPr>
                <w:b/>
                <w:bCs/>
              </w:rPr>
              <w:t>)</w:t>
            </w:r>
            <w:r w:rsidRPr="00C97660">
              <w:rPr>
                <w:b/>
                <w:bCs/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Tadeusz Różewicz, </w:t>
            </w:r>
            <w:r w:rsidRPr="00C97660">
              <w:rPr>
                <w:i/>
                <w:iCs/>
              </w:rPr>
              <w:t xml:space="preserve">Jak dobrze </w:t>
            </w:r>
            <w:r w:rsidRPr="00C97660">
              <w:t>(s. 254)</w:t>
            </w:r>
          </w:p>
          <w:p w:rsidR="003428C5" w:rsidRPr="00C97660" w:rsidRDefault="003428C5" w:rsidP="00CB2284">
            <w:r w:rsidRPr="00C97660">
              <w:t xml:space="preserve">wyraz o znaczeniu ogólnym, wyraz bliskoznaczny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o autorze;</w:t>
            </w:r>
          </w:p>
          <w:p w:rsidR="003428C5" w:rsidRPr="00C97660" w:rsidRDefault="003428C5" w:rsidP="00CB2284">
            <w:r w:rsidRPr="00C97660">
              <w:t>• wprowadza do tekstu znaki interpunkcyjne;</w:t>
            </w:r>
          </w:p>
          <w:p w:rsidR="003428C5" w:rsidRPr="00C97660" w:rsidRDefault="003428C5" w:rsidP="00CB2284">
            <w:r w:rsidRPr="00C97660">
              <w:t>• czyta głośno, odzwierciedlając wprowadzoną warstwę interpunkcyjną;</w:t>
            </w:r>
          </w:p>
          <w:p w:rsidR="003428C5" w:rsidRPr="00C97660" w:rsidRDefault="003428C5" w:rsidP="00CB2284">
            <w:r w:rsidRPr="00C97660">
              <w:t>• wypowiada się na temat języka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opisuje swoje wrażenia dotyczące języka wiersza;</w:t>
            </w:r>
          </w:p>
          <w:p w:rsidR="003428C5" w:rsidRPr="00C97660" w:rsidRDefault="003428C5" w:rsidP="00CB2284">
            <w:r w:rsidRPr="00C97660">
              <w:t>• nazywa uczucia podmiotu lirycznego;</w:t>
            </w:r>
          </w:p>
          <w:p w:rsidR="003428C5" w:rsidRPr="00C97660" w:rsidRDefault="003428C5" w:rsidP="00CB2284">
            <w:r w:rsidRPr="00C97660">
              <w:t>• zastępuje wyraz o znaczeniu ogólnym wyrazami bliskoznacznymi;</w:t>
            </w:r>
          </w:p>
          <w:p w:rsidR="003428C5" w:rsidRPr="00C97660" w:rsidRDefault="003428C5" w:rsidP="00CB2284">
            <w:r w:rsidRPr="00C97660">
              <w:t>• dostrzega słowa wyróżnione przez poetę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sytuację liryczną;</w:t>
            </w:r>
          </w:p>
          <w:p w:rsidR="003428C5" w:rsidRPr="00C97660" w:rsidRDefault="003428C5" w:rsidP="00CB2284">
            <w:r w:rsidRPr="00C97660">
              <w:t xml:space="preserve">• </w:t>
            </w:r>
            <w:r w:rsidRPr="00CB0EF5">
              <w:t>określa zasadę kompozycyjną strof wiersza;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dookreśla życiowe doświadczenia </w:t>
            </w:r>
            <w:r>
              <w:t>osoby mówiącej</w:t>
            </w:r>
            <w:r w:rsidRPr="00CB0EF5">
              <w:t xml:space="preserve"> związane z przeszłością </w:t>
            </w:r>
          </w:p>
          <w:p w:rsidR="003428C5" w:rsidRPr="00C97660" w:rsidRDefault="003428C5" w:rsidP="00CB2284">
            <w:r w:rsidRPr="00CB0EF5">
              <w:t>i teraźniejszością</w:t>
            </w:r>
          </w:p>
          <w:p w:rsidR="003428C5" w:rsidRPr="00CB0EF5" w:rsidRDefault="003428C5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97660">
              <w:t xml:space="preserve">• </w:t>
            </w:r>
            <w:r w:rsidRPr="00CB0EF5">
              <w:t>określa kontekst historyczny;</w:t>
            </w:r>
          </w:p>
          <w:p w:rsidR="003428C5" w:rsidRPr="00C97660" w:rsidRDefault="003428C5" w:rsidP="00CB2284">
            <w:r w:rsidRPr="00C97660">
              <w:t>• formułuje przesłanie utworu w odniesieniu do biografii autora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89. Powstanie warszawskie okiem cywila</w:t>
            </w:r>
            <w:r w:rsidRPr="00C97660" w:rsidDel="00950BA4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Miron Białoszewski, </w:t>
            </w:r>
            <w:r w:rsidRPr="00C97660">
              <w:rPr>
                <w:i/>
                <w:iCs/>
              </w:rPr>
              <w:t xml:space="preserve">Pamiętnik z powstania warszawskiego </w:t>
            </w:r>
            <w:r w:rsidRPr="00C97660">
              <w:t>(fragmenty, s. 124–131)</w:t>
            </w:r>
          </w:p>
          <w:p w:rsidR="003428C5" w:rsidRPr="00C97660" w:rsidRDefault="003428C5" w:rsidP="00CB2284">
            <w:r w:rsidRPr="00C97660">
              <w:t>Miron Białoszewski – biogram (s. 123)</w:t>
            </w:r>
          </w:p>
          <w:p w:rsidR="003428C5" w:rsidRPr="00C97660" w:rsidRDefault="003428C5" w:rsidP="00CB2284">
            <w:r w:rsidRPr="00C97660">
              <w:t>pamiętnik, dziennik, narracja pierwszoosobowa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na temat Mirona Białoszewskiego;</w:t>
            </w:r>
          </w:p>
          <w:p w:rsidR="003428C5" w:rsidRPr="00C97660" w:rsidRDefault="003428C5" w:rsidP="00CB2284">
            <w:r w:rsidRPr="00C97660">
              <w:t>• czyta tekst wraz z przypisami, wyszukując potrzebne informacje;</w:t>
            </w:r>
          </w:p>
          <w:p w:rsidR="003428C5" w:rsidRPr="00C97660" w:rsidRDefault="003428C5" w:rsidP="00CB2284">
            <w:r w:rsidRPr="00C97660">
              <w:t>• opowiada o swoich wrażeniach czytelniczych;</w:t>
            </w:r>
          </w:p>
          <w:p w:rsidR="003428C5" w:rsidRPr="00C97660" w:rsidRDefault="003428C5" w:rsidP="00CB2284">
            <w:r w:rsidRPr="00C97660">
              <w:t>• cytuje fragmenty opisujące przeżycia narratora;</w:t>
            </w:r>
          </w:p>
          <w:p w:rsidR="003428C5" w:rsidRPr="00C97660" w:rsidRDefault="003428C5" w:rsidP="00CB2284">
            <w:r w:rsidRPr="00C97660">
              <w:t>• wymienia bohaterów;</w:t>
            </w:r>
          </w:p>
          <w:p w:rsidR="003428C5" w:rsidRPr="00C97660" w:rsidRDefault="003428C5" w:rsidP="00CB2284">
            <w:r w:rsidRPr="00C97660">
              <w:t>• określa tekst jako pamiętnik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czas i miejsce wydarzeń;</w:t>
            </w:r>
          </w:p>
          <w:p w:rsidR="003428C5" w:rsidRPr="00C97660" w:rsidRDefault="003428C5" w:rsidP="00CB2284">
            <w:r w:rsidRPr="00C97660">
              <w:t>• określa rodzaj narracji i typ narratora;</w:t>
            </w:r>
          </w:p>
          <w:p w:rsidR="003428C5" w:rsidRPr="00C97660" w:rsidRDefault="003428C5" w:rsidP="00CB2284">
            <w:r w:rsidRPr="00C97660">
              <w:t>• określa tematykę kolejnych części tekstu;</w:t>
            </w:r>
          </w:p>
          <w:p w:rsidR="003428C5" w:rsidRPr="00C97660" w:rsidRDefault="003428C5" w:rsidP="00CB2284">
            <w:r w:rsidRPr="00C97660">
              <w:t>• wymienia cechy pamiętnika;</w:t>
            </w:r>
          </w:p>
          <w:p w:rsidR="003428C5" w:rsidRPr="00C97660" w:rsidRDefault="003428C5" w:rsidP="00CB2284">
            <w:r w:rsidRPr="00C97660">
              <w:t>• dostrzega specyficzne cechy języka utworu;</w:t>
            </w:r>
          </w:p>
          <w:p w:rsidR="003428C5" w:rsidRPr="00C97660" w:rsidRDefault="003428C5" w:rsidP="00CB2284">
            <w:r w:rsidRPr="00C97660">
              <w:t>• proponuje inną wersję tytułu, uzasadnia ją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proponuje tytuły dla poszczególnych części tekstu, uwzględniając wskazany styl;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określa kontekst historyczny;</w:t>
            </w:r>
          </w:p>
          <w:p w:rsidR="003428C5" w:rsidRDefault="003428C5" w:rsidP="00CB2284">
            <w:r w:rsidRPr="00C97660">
              <w:t xml:space="preserve">• </w:t>
            </w:r>
            <w:r w:rsidRPr="00CB0EF5">
              <w:t xml:space="preserve">opowiada o przeżyciach </w:t>
            </w:r>
          </w:p>
          <w:p w:rsidR="003428C5" w:rsidRPr="00CB0EF5" w:rsidRDefault="003428C5" w:rsidP="00CB2284">
            <w:r w:rsidRPr="00CB0EF5">
              <w:t xml:space="preserve">i uczuciach bohaterów; 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wyjaśnia różnice między pamiętnikiem a dziennikiem;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charakteryzuje język i styl utworu;</w:t>
            </w:r>
          </w:p>
          <w:p w:rsidR="003428C5" w:rsidRPr="00CB0EF5" w:rsidRDefault="003428C5" w:rsidP="00CB2284">
            <w:r w:rsidRPr="00C97660">
              <w:t xml:space="preserve">• </w:t>
            </w:r>
            <w:r w:rsidRPr="00CB0EF5">
              <w:t>dostrzega ogólny sens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wskazuje artystyczne konsekwencje wybranego przez autora stylu i języka, </w:t>
            </w:r>
          </w:p>
          <w:p w:rsidR="003428C5" w:rsidRPr="00C97660" w:rsidRDefault="003428C5" w:rsidP="00CB2284">
            <w:r w:rsidRPr="00C97660">
              <w:t>w kontekście wypowiedzi Białoszewskiego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90. O kolokwializmach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rPr>
                <w:i/>
                <w:iCs/>
              </w:rPr>
              <w:t>Kolokwializmy</w:t>
            </w:r>
            <w:r w:rsidRPr="00C97660">
              <w:t xml:space="preserve"> (podręcznik </w:t>
            </w:r>
            <w:r w:rsidRPr="00C97660">
              <w:rPr>
                <w:i/>
                <w:iCs/>
              </w:rPr>
              <w:t>Gramatyka i stylistyka</w:t>
            </w:r>
            <w:r w:rsidRPr="00C97660">
              <w:t xml:space="preserve">, </w:t>
            </w:r>
          </w:p>
          <w:p w:rsidR="003428C5" w:rsidRPr="00C97660" w:rsidRDefault="003428C5" w:rsidP="00CB2284">
            <w:r w:rsidRPr="00C97660">
              <w:t>s. 53–54)</w:t>
            </w:r>
          </w:p>
          <w:p w:rsidR="003428C5" w:rsidRPr="00C97660" w:rsidRDefault="003428C5" w:rsidP="00CB2284">
            <w:r w:rsidRPr="00C97660">
              <w:t xml:space="preserve">Wisława Szymborska, </w:t>
            </w:r>
            <w:r w:rsidRPr="00C97660">
              <w:rPr>
                <w:i/>
                <w:iCs/>
              </w:rPr>
              <w:t xml:space="preserve">Nieczytanie </w:t>
            </w:r>
            <w:r w:rsidRPr="00C97660">
              <w:t>(s. 54)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własnymi słowami, czym są kolokwializmy;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podaje przykłady kolokwializmów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 definiuje kolokwializm;</w:t>
            </w:r>
          </w:p>
          <w:p w:rsidR="003428C5" w:rsidRPr="00C97660" w:rsidRDefault="003428C5" w:rsidP="00CB2284">
            <w:r w:rsidRPr="00C97660">
              <w:t xml:space="preserve">• wskazuje kolokwializmy </w:t>
            </w:r>
          </w:p>
          <w:p w:rsidR="003428C5" w:rsidRPr="00C97660" w:rsidRDefault="003428C5" w:rsidP="00CB2284">
            <w:r w:rsidRPr="00C97660">
              <w:t>w wierszu Szymborskiej;</w:t>
            </w:r>
          </w:p>
          <w:p w:rsidR="003428C5" w:rsidRPr="00CB0EF5" w:rsidRDefault="003428C5" w:rsidP="00CB2284">
            <w:r w:rsidRPr="00C97660">
              <w:t>• zastępuje kolokwializmy wyrazami właściwymi dla języka literackiego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wypowiada się na temat zasad dotyczących stosowania kolokwializmów </w:t>
            </w:r>
          </w:p>
          <w:p w:rsidR="003428C5" w:rsidRPr="00C97660" w:rsidRDefault="003428C5" w:rsidP="00CB2284">
            <w:r w:rsidRPr="00C97660">
              <w:t>w wypowiedzi;</w:t>
            </w:r>
          </w:p>
          <w:p w:rsidR="003428C5" w:rsidRPr="00C97660" w:rsidRDefault="003428C5" w:rsidP="00CB2284">
            <w:r w:rsidRPr="00C97660">
              <w:t>• określa funkcję kolokwializmów w wierszu Szymborskiej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omawia zjawisko stylizacji na język potoczny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w literaturze 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91. Koniec? A co będzie później? (Czesław Miłosz, </w:t>
            </w:r>
            <w:r w:rsidRPr="00C97660">
              <w:rPr>
                <w:b/>
                <w:bCs/>
                <w:i/>
                <w:iCs/>
              </w:rPr>
              <w:t>Piosenka o końcu świata</w:t>
            </w:r>
            <w:r w:rsidRPr="00C97660">
              <w:rPr>
                <w:b/>
                <w:bCs/>
              </w:rPr>
              <w:t>)</w:t>
            </w:r>
            <w:r w:rsidRPr="00C97660">
              <w:rPr>
                <w:b/>
                <w:bCs/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Czesław Miłosz, </w:t>
            </w:r>
            <w:r w:rsidRPr="00C97660">
              <w:rPr>
                <w:i/>
                <w:iCs/>
              </w:rPr>
              <w:t xml:space="preserve">Piosenka o końcu świata </w:t>
            </w:r>
            <w:r w:rsidRPr="00C97660">
              <w:t>(s. 248–250)</w:t>
            </w:r>
          </w:p>
          <w:p w:rsidR="003428C5" w:rsidRPr="00C97660" w:rsidRDefault="003428C5" w:rsidP="00CB2284">
            <w:r w:rsidRPr="00C97660">
              <w:t xml:space="preserve">Apokalipsa św. Jana </w:t>
            </w:r>
          </w:p>
          <w:p w:rsidR="003428C5" w:rsidRPr="00C97660" w:rsidRDefault="003428C5" w:rsidP="00CB2284">
            <w:r w:rsidRPr="00C97660">
              <w:t>(s. 248)</w:t>
            </w:r>
          </w:p>
          <w:p w:rsidR="003428C5" w:rsidRPr="00C97660" w:rsidRDefault="003428C5" w:rsidP="00CB2284">
            <w:r w:rsidRPr="00C97660">
              <w:t xml:space="preserve">Hans Memling, </w:t>
            </w:r>
            <w:r w:rsidRPr="00C97660">
              <w:rPr>
                <w:i/>
                <w:iCs/>
              </w:rPr>
              <w:t xml:space="preserve">Sąd Ostateczny, </w:t>
            </w:r>
            <w:r w:rsidRPr="00C97660">
              <w:t xml:space="preserve">między 1467 </w:t>
            </w:r>
          </w:p>
          <w:p w:rsidR="003428C5" w:rsidRPr="00C97660" w:rsidRDefault="003428C5" w:rsidP="00CB2284">
            <w:r w:rsidRPr="00C97660">
              <w:t>a 1471 (s. 250)</w:t>
            </w:r>
          </w:p>
          <w:p w:rsidR="003428C5" w:rsidRPr="00C97660" w:rsidRDefault="003428C5" w:rsidP="00CB2284">
            <w:r w:rsidRPr="00C97660">
              <w:t>parafraza, aluzja literacka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zapoznaje się z fragmentem Apokalipsy św. Jana;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opisuje swoje wrażenia po przeczytaniu wiersza;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wie, że wiersz nawiązuje do motywu biblijnego;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wskazuje osobę mówiącą 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w wierszu;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opisuje wygląd zaprezentowanego świata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opisuje i uzasadnia swoje wrażenia po przeczytaniu wiersza;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wersy, w których bezpośrednio pojawiają się nawiązania do motywu biblijnego, komentuje ich zawartość treściową;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opisuje bohaterów wiersza;</w:t>
            </w:r>
          </w:p>
          <w:p w:rsidR="003428C5" w:rsidRPr="00C97660" w:rsidRDefault="003428C5" w:rsidP="00CB2284">
            <w:r w:rsidRPr="00C97660">
              <w:t>• nazywa cechy prezentowanego świata, wskazuje i nazywa poetyckie środki wywołujące efekty plastyczne i dynamiczne;</w:t>
            </w:r>
          </w:p>
          <w:p w:rsidR="003428C5" w:rsidRPr="00CB0EF5" w:rsidRDefault="003428C5" w:rsidP="00CB2284">
            <w:r w:rsidRPr="00C97660">
              <w:t xml:space="preserve">• definiuje pojęcia: </w:t>
            </w:r>
            <w:r w:rsidRPr="00C97660">
              <w:rPr>
                <w:i/>
                <w:iCs/>
              </w:rPr>
              <w:t>parafraza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aluzja literacka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dziedzinę sztuki, która mogłaby odzwierciedlić świat przedstawiony w wierszu, uzasadnia swoją opinię;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analizuje język wiersza;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wyjaśnia, jaka wizja końca świata została przedstawiona w wierszu;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relacjonuje zachowanie się ludzi, odtwarza ich sposób myślenia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zestawia wiersz z tekstem biblijnym, analizuje język obu tekstów;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formułuje wnioski, dotyczące wizji apokalipsy w obu utworach;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decyduje, czy tekst jest parafrazą, czy aluzją literacką, uzasadnia swoje zdanie;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formułuje wnioski interpretacyjne dotyczące znaczeń utworu;</w:t>
            </w:r>
          </w:p>
          <w:p w:rsidR="003428C5" w:rsidRPr="00CB0EF5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 • zestawia wiersz z obrazem Memlinga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>92. „Który skrzywdziłeś człowieka prostego…”</w:t>
            </w:r>
            <w:r w:rsidRPr="00C97660" w:rsidDel="00950BA4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Czesław Miłosz, </w:t>
            </w:r>
            <w:r w:rsidRPr="00C97660">
              <w:rPr>
                <w:i/>
                <w:iCs/>
              </w:rPr>
              <w:t xml:space="preserve">Który skrzywdziłeś </w:t>
            </w:r>
            <w:r w:rsidRPr="00C97660">
              <w:t>(s. 244–245)</w:t>
            </w:r>
          </w:p>
          <w:p w:rsidR="003428C5" w:rsidRPr="00C97660" w:rsidRDefault="003428C5" w:rsidP="00CB2284">
            <w:r w:rsidRPr="00C97660">
              <w:t xml:space="preserve">Czesław Miłosz – biogram (s. 243–244) </w:t>
            </w:r>
          </w:p>
          <w:p w:rsidR="003428C5" w:rsidRPr="00C97660" w:rsidRDefault="003428C5" w:rsidP="00CB2284">
            <w:r w:rsidRPr="00C97660">
              <w:t xml:space="preserve">Ewangelia według św. Mateusza (fragment, s. 244) </w:t>
            </w:r>
          </w:p>
          <w:p w:rsidR="003428C5" w:rsidRPr="00C97660" w:rsidRDefault="003428C5" w:rsidP="00CB2284">
            <w:r w:rsidRPr="00C97660">
              <w:t>przypowieść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na temat Czesława Miłosza;</w:t>
            </w:r>
          </w:p>
          <w:p w:rsidR="003428C5" w:rsidRPr="00C97660" w:rsidRDefault="003428C5" w:rsidP="00CB2284">
            <w:r w:rsidRPr="00C97660">
              <w:t>• czyta fragment Ewangelii według św. Mateusza;</w:t>
            </w:r>
          </w:p>
          <w:p w:rsidR="003428C5" w:rsidRPr="00C97660" w:rsidRDefault="003428C5" w:rsidP="00CB2284">
            <w:r w:rsidRPr="00C97660">
              <w:t>• nazywa formę, w jakiej wypowiada się podmiot liryczny;</w:t>
            </w:r>
          </w:p>
          <w:p w:rsidR="003428C5" w:rsidRPr="00C97660" w:rsidRDefault="003428C5" w:rsidP="00CB2284">
            <w:r w:rsidRPr="00C97660">
              <w:t>• odczytuje zwroty pozwalające rozpoznać adresata;</w:t>
            </w:r>
          </w:p>
          <w:p w:rsidR="003428C5" w:rsidRPr="00C97660" w:rsidRDefault="003428C5" w:rsidP="00CB2284">
            <w:r w:rsidRPr="00C97660">
              <w:t>• nazywa i charakteryzuje adresata;</w:t>
            </w:r>
          </w:p>
          <w:p w:rsidR="003428C5" w:rsidRPr="00C97660" w:rsidRDefault="003428C5" w:rsidP="00CB2284">
            <w:r w:rsidRPr="00C97660">
              <w:t>• cytuje fragment wiersza dotyczący roli poety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problematykę wiersza;</w:t>
            </w:r>
          </w:p>
          <w:p w:rsidR="003428C5" w:rsidRPr="00C97660" w:rsidRDefault="003428C5" w:rsidP="00CB2284">
            <w:r w:rsidRPr="00C97660">
              <w:t xml:space="preserve">• charakteryzuje otoczenie nadawcy; </w:t>
            </w:r>
          </w:p>
          <w:p w:rsidR="003428C5" w:rsidRPr="00C97660" w:rsidRDefault="003428C5" w:rsidP="00CB2284">
            <w:r w:rsidRPr="00C97660">
              <w:t>• charakteryzuje otoczenie adresata wypowiedzi;</w:t>
            </w:r>
          </w:p>
          <w:p w:rsidR="003428C5" w:rsidRPr="00CB0EF5" w:rsidRDefault="003428C5" w:rsidP="00CB2284">
            <w:r w:rsidRPr="00C97660">
              <w:t>• ustala, czego dotyczy fragment o charakterze przestrogi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wyjaśnia sens fragmentu </w:t>
            </w:r>
            <w:r w:rsidRPr="00A35C02">
              <w:t>Ewangelii według św. Mateusza;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określa kontekst historyczny;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wyjaśnia, jak osoba mówiąca pojmuje rolę poety;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opisuje postawę moralną podmiotu lirycznego;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rozwija wybrane sformułowanie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Default="003428C5" w:rsidP="00CB2284">
            <w:r w:rsidRPr="00C97660">
              <w:t>•</w:t>
            </w:r>
            <w:r w:rsidRPr="00CB0EF5">
              <w:t xml:space="preserve"> porównuje język wiersza </w:t>
            </w:r>
          </w:p>
          <w:p w:rsidR="003428C5" w:rsidRPr="00CB0EF5" w:rsidRDefault="003428C5" w:rsidP="00CB2284">
            <w:r w:rsidRPr="00CB0EF5">
              <w:t xml:space="preserve">z językiem fragmentu </w:t>
            </w:r>
            <w:r w:rsidRPr="00A35C02">
              <w:t>Ewangeli</w:t>
            </w:r>
            <w:r w:rsidRPr="00B206B3">
              <w:t>i</w:t>
            </w:r>
            <w:r w:rsidRPr="00CB0EF5">
              <w:t>, wyciąga wnioski;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wyjaśnia, na jakiej podstawie wiersz można zaliczyć do tekstów lirycznych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93. Poszukiwania pokoleń w poezji Boba Dylana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Bob Dylan, </w:t>
            </w:r>
            <w:r w:rsidRPr="00C97660">
              <w:rPr>
                <w:i/>
                <w:iCs/>
              </w:rPr>
              <w:t xml:space="preserve">Odpowiedź gwiżdże wiatr, Pukam do nieba bram </w:t>
            </w:r>
            <w:r w:rsidRPr="00C97660">
              <w:t>(s. 302–304)</w:t>
            </w:r>
          </w:p>
          <w:p w:rsidR="003428C5" w:rsidRPr="00C97660" w:rsidRDefault="003428C5" w:rsidP="00CB2284">
            <w:r w:rsidRPr="00C97660">
              <w:t xml:space="preserve">Bob Dylan – biogram </w:t>
            </w:r>
          </w:p>
          <w:p w:rsidR="003428C5" w:rsidRPr="00C97660" w:rsidRDefault="003428C5" w:rsidP="00CB2284">
            <w:r w:rsidRPr="00C97660">
              <w:t xml:space="preserve">(s. 303) </w:t>
            </w:r>
          </w:p>
          <w:p w:rsidR="003428C5" w:rsidRPr="00C97660" w:rsidRDefault="003428C5" w:rsidP="00CB2284">
            <w:r w:rsidRPr="00C97660">
              <w:t>piosenka, protest song, paralelizm składniowy, refren, apostrofa, wideoklip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wierszy;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słucha muzycznych wykonań utworów;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definicję wideoklipu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B0EF5" w:rsidRDefault="003428C5" w:rsidP="00CB2284">
            <w:pPr>
              <w:autoSpaceDE w:val="0"/>
              <w:autoSpaceDN w:val="0"/>
              <w:adjustRightInd w:val="0"/>
              <w:rPr>
                <w:rFonts w:eastAsia="AgendaPl-RegularCondensed"/>
              </w:rPr>
            </w:pPr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charakteryzuje osobę mówiąca w wierszach;</w:t>
            </w:r>
          </w:p>
          <w:p w:rsidR="003428C5" w:rsidRPr="00C97660" w:rsidRDefault="003428C5" w:rsidP="00CB2284">
            <w:r w:rsidRPr="00C97660">
              <w:t xml:space="preserve">• określa sytuację liryczną </w:t>
            </w:r>
          </w:p>
          <w:p w:rsidR="003428C5" w:rsidRPr="00C97660" w:rsidRDefault="003428C5" w:rsidP="00CB2284">
            <w:r w:rsidRPr="00C97660">
              <w:t>w wierszach;</w:t>
            </w:r>
          </w:p>
          <w:p w:rsidR="003428C5" w:rsidRPr="00C97660" w:rsidRDefault="003428C5" w:rsidP="00CB2284">
            <w:r w:rsidRPr="00C97660">
              <w:t xml:space="preserve">• parafrazuje tekst wiersza </w:t>
            </w:r>
            <w:r w:rsidRPr="00C97660">
              <w:rPr>
                <w:i/>
                <w:iCs/>
              </w:rPr>
              <w:t>Odpowiedź gwiżdże wiatr</w:t>
            </w:r>
            <w:r w:rsidRPr="00C97660">
              <w:t>;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• wskazuje kluczowe dla siebie słowa wiersza </w:t>
            </w:r>
            <w:r w:rsidRPr="00C97660">
              <w:rPr>
                <w:i/>
                <w:iCs/>
              </w:rPr>
              <w:t>Odpowiedź gwiżdże wiatr</w:t>
            </w:r>
            <w:r w:rsidRPr="00C97660">
              <w:t>;</w:t>
            </w:r>
          </w:p>
          <w:p w:rsidR="003428C5" w:rsidRPr="00CB0EF5" w:rsidRDefault="003428C5" w:rsidP="00CB2284">
            <w:r w:rsidRPr="00C97660">
              <w:t>• określa nastrój melodii do utworów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wyjaśnia związek formy wierszy z charakterem osoby mówiącej;</w:t>
            </w:r>
          </w:p>
          <w:p w:rsidR="003428C5" w:rsidRPr="00C97660" w:rsidRDefault="003428C5" w:rsidP="00CB2284">
            <w:r w:rsidRPr="00C97660">
              <w:t>• określa charakter wypowiedzi lirycznej, uzasadnia;</w:t>
            </w:r>
          </w:p>
          <w:p w:rsidR="003428C5" w:rsidRPr="00C97660" w:rsidRDefault="003428C5" w:rsidP="00CB2284">
            <w:r w:rsidRPr="00C97660">
              <w:t>• formułuje wymowę utworów</w:t>
            </w:r>
          </w:p>
          <w:p w:rsidR="003428C5" w:rsidRPr="00CB0EF5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objaśnia wpływ interpretacji muzycznej Dylana na warstwę znaczeń w tekście;</w:t>
            </w:r>
          </w:p>
          <w:p w:rsidR="003428C5" w:rsidRPr="00CB0EF5" w:rsidRDefault="003428C5" w:rsidP="00CB2284">
            <w:r w:rsidRPr="00C97660">
              <w:t xml:space="preserve">• projektuje wideoklip do piosenki </w:t>
            </w:r>
            <w:r w:rsidRPr="00C97660">
              <w:rPr>
                <w:i/>
                <w:iCs/>
              </w:rPr>
              <w:t>Odpowiedź gwiżdże wiatr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 xml:space="preserve">94. Językowe demaskowanie rzeczywistości (Stanisław Barańczak, </w:t>
            </w:r>
            <w:r w:rsidRPr="00C97660">
              <w:rPr>
                <w:b/>
                <w:bCs/>
                <w:i/>
                <w:iCs/>
              </w:rPr>
              <w:t>Pan tu nie stał</w:t>
            </w:r>
            <w:r w:rsidRPr="00C97660">
              <w:rPr>
                <w:b/>
                <w:bCs/>
              </w:rPr>
              <w:t>)</w:t>
            </w:r>
            <w:r w:rsidRPr="00C97660" w:rsidDel="00950BA4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Stanisław Barańczak, </w:t>
            </w:r>
            <w:r w:rsidRPr="00C97660">
              <w:rPr>
                <w:i/>
                <w:iCs/>
              </w:rPr>
              <w:t xml:space="preserve">Pan tu nie stał </w:t>
            </w:r>
            <w:r w:rsidRPr="00C97660">
              <w:t>(s. 289–290)</w:t>
            </w:r>
          </w:p>
          <w:p w:rsidR="003428C5" w:rsidRPr="00C97660" w:rsidRDefault="003428C5" w:rsidP="00CB2284">
            <w:r w:rsidRPr="00C97660">
              <w:t>Stanisław Barańczak – biogram (s. 288)</w:t>
            </w:r>
          </w:p>
          <w:p w:rsidR="003428C5" w:rsidRPr="00C97660" w:rsidRDefault="003428C5" w:rsidP="00CB2284">
            <w:r w:rsidRPr="00C97660">
              <w:t xml:space="preserve">związek frazeologiczny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informacje o autorze;</w:t>
            </w:r>
          </w:p>
          <w:p w:rsidR="003428C5" w:rsidRPr="00C97660" w:rsidRDefault="003428C5" w:rsidP="00CB2284">
            <w:r w:rsidRPr="00C97660">
              <w:t xml:space="preserve">• na podstawie tekstu i słownika frazeologicznego wypisuje zwroty frazeologiczne z czasownikiem </w:t>
            </w:r>
            <w:r w:rsidRPr="00C97660">
              <w:rPr>
                <w:i/>
                <w:iCs/>
              </w:rPr>
              <w:t>stać</w:t>
            </w:r>
            <w:r w:rsidRPr="00C97660">
              <w:t>, objaśnia je;</w:t>
            </w:r>
          </w:p>
          <w:p w:rsidR="003428C5" w:rsidRPr="00C97660" w:rsidRDefault="003428C5" w:rsidP="00CB2284">
            <w:r w:rsidRPr="00C97660">
              <w:t>• wypowiada się na temat wiersza</w:t>
            </w:r>
          </w:p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B0EF5">
              <w:t>• przekształca tytuły artykułów prasowych;</w:t>
            </w:r>
          </w:p>
          <w:p w:rsidR="003428C5" w:rsidRPr="00CB0EF5" w:rsidRDefault="003428C5" w:rsidP="00CB2284">
            <w:r w:rsidRPr="00C97660">
              <w:t>• określa nadawcę i odbiorcę wypowiedzi, określa dosłownie sytuację, w jakiej się znajdują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Default="003428C5" w:rsidP="00CB2284">
            <w:r w:rsidRPr="00CB0EF5">
              <w:t xml:space="preserve">• wyraża opinię na temat wykorzystania </w:t>
            </w:r>
          </w:p>
          <w:p w:rsidR="003428C5" w:rsidRPr="00CB0EF5" w:rsidRDefault="003428C5" w:rsidP="00CB2284">
            <w:r w:rsidRPr="00CB0EF5">
              <w:t>w tytułach związków frazeologicznych, uzasadnia;</w:t>
            </w:r>
          </w:p>
          <w:p w:rsidR="003428C5" w:rsidRPr="00CB0EF5" w:rsidRDefault="003428C5" w:rsidP="00CB2284">
            <w:r w:rsidRPr="00CB0EF5">
              <w:t>• próbuje scharakteryzować nadawcę i odbiorcę</w:t>
            </w:r>
            <w:r>
              <w:t xml:space="preserve"> wypowiedzi lirycznej</w:t>
            </w:r>
            <w:r w:rsidRPr="00CB0EF5">
              <w:t>, określa relacje między nimi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wykorzystuje w interpretacji tekstu odpowiednie konteksty</w:t>
            </w:r>
          </w:p>
          <w:p w:rsidR="003428C5" w:rsidRPr="00CB0EF5" w:rsidRDefault="003428C5" w:rsidP="00CB2284">
            <w:r w:rsidRPr="00CB0EF5">
              <w:t xml:space="preserve">• wyjaśnia znaczenia wynikające z przekształcenia zwrotów frazeologicznych; </w:t>
            </w:r>
          </w:p>
          <w:p w:rsidR="003428C5" w:rsidRPr="00CB0EF5" w:rsidRDefault="003428C5" w:rsidP="00CB2284">
            <w:r w:rsidRPr="00CB0EF5">
              <w:t>• komentuje przenośne znaczenia utworu;</w:t>
            </w:r>
          </w:p>
          <w:p w:rsidR="003428C5" w:rsidRPr="00CB0EF5" w:rsidRDefault="003428C5" w:rsidP="00CB2284">
            <w:r w:rsidRPr="00CB0EF5">
              <w:t>• wypowiada się na temat warsztatu poetyckiego Stanisława Barańczaka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95. Gry i zabawy językowe na widokówkach z tego świata. Jak czytać wiersze Barańczaka?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Czytelnik między sprzecznościami – o czytaniu wierszy (nie tylko Stanisława Barańczaka)</w:t>
            </w:r>
          </w:p>
          <w:p w:rsidR="003428C5" w:rsidRPr="00C97660" w:rsidRDefault="003428C5" w:rsidP="00CB2284">
            <w:pPr>
              <w:jc w:val="both"/>
              <w:rPr>
                <w:i/>
                <w:iCs/>
              </w:rPr>
            </w:pPr>
            <w:r w:rsidRPr="00C97660">
              <w:t>(s. 295–300)</w:t>
            </w:r>
          </w:p>
          <w:p w:rsidR="003428C5" w:rsidRPr="00C97660" w:rsidRDefault="003428C5" w:rsidP="00CB2284">
            <w:r w:rsidRPr="00C97660">
              <w:t>symbol, antyteza, paradoks</w:t>
            </w:r>
          </w:p>
          <w:p w:rsidR="003428C5" w:rsidRPr="00C97660" w:rsidRDefault="003428C5" w:rsidP="00CB2284">
            <w:r w:rsidRPr="00C97660">
              <w:t xml:space="preserve">Stanisław Barańczak, </w:t>
            </w:r>
            <w:r w:rsidRPr="00C97660">
              <w:rPr>
                <w:i/>
                <w:iCs/>
              </w:rPr>
              <w:t xml:space="preserve">Daję ci słowo, że nie ma mowy </w:t>
            </w:r>
            <w:r w:rsidRPr="00C97660">
              <w:t>(fragment, s. 296)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Stanisław Barańczak, </w:t>
            </w:r>
            <w:r w:rsidRPr="00C97660">
              <w:rPr>
                <w:i/>
                <w:iCs/>
              </w:rPr>
              <w:t xml:space="preserve">Skoro już musisz krzyczeć, rób to cicho </w:t>
            </w:r>
            <w:r w:rsidRPr="00C97660">
              <w:t>(fragment, s. 298)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Stanisław Barańczak, </w:t>
            </w:r>
            <w:r w:rsidRPr="00C97660">
              <w:rPr>
                <w:i/>
                <w:iCs/>
              </w:rPr>
              <w:t xml:space="preserve">Wypełnić czytelnym pismem </w:t>
            </w:r>
            <w:r w:rsidRPr="00C97660">
              <w:t>(fragment, s. 299)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czyta tekst ze zrozumieniem, wyodrębniając informacje związane ze specyfiką twórczości Stanisława Barańczaka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B0EF5">
              <w:rPr>
                <w:rFonts w:eastAsia="AgendaPl-RegularCondensed"/>
              </w:rPr>
              <w:t xml:space="preserve"> 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wyodrębnia w tekście nazwy wykorzystywanych przez Barańczaka środków stylistycznych, wyjaśnia, na czym polega ich stosowanie;</w:t>
            </w:r>
          </w:p>
          <w:p w:rsidR="003428C5" w:rsidRPr="00CB0EF5" w:rsidRDefault="003428C5" w:rsidP="00CB2284">
            <w:r w:rsidRPr="00C97660">
              <w:t xml:space="preserve">• wyjaśnia pojęcia: </w:t>
            </w:r>
            <w:r w:rsidRPr="00C97660">
              <w:rPr>
                <w:i/>
                <w:iCs/>
              </w:rPr>
              <w:t>symbol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paradoks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>antyteza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wyjaśnia, na czym polega specyfika języka poezji Stanisława. Barańczaka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charakteryzuje język poezji Stanisława Barańczaka w formie rozbudowanej wypowiedzi;</w:t>
            </w:r>
          </w:p>
          <w:p w:rsidR="003428C5" w:rsidRPr="00CB0EF5" w:rsidRDefault="003428C5" w:rsidP="00CB2284">
            <w:r w:rsidRPr="00C97660">
              <w:t>• w podanych fragmentach odszukuje przykłady zjawisk charakterystycznych dla poezji Stanisława Barańczaka, odczytuje zawarty w nich sens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>96. Czy my ich przypadkiem nie znamy? (Sławomir Mrożek</w:t>
            </w:r>
            <w:r w:rsidRPr="00C97660">
              <w:rPr>
                <w:b/>
                <w:bCs/>
                <w:i/>
                <w:iCs/>
              </w:rPr>
              <w:t>, Na pełnym morzu</w:t>
            </w:r>
            <w:r w:rsidRPr="00C97660">
              <w:rPr>
                <w:b/>
                <w:bCs/>
              </w:rPr>
              <w:t>)</w:t>
            </w:r>
            <w:r w:rsidRPr="00C97660" w:rsidDel="00950BA4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Sławomir Mrożek</w:t>
            </w:r>
            <w:r w:rsidRPr="00C97660">
              <w:rPr>
                <w:i/>
                <w:iCs/>
              </w:rPr>
              <w:t>, Na pełnym morzu</w:t>
            </w:r>
            <w:r w:rsidRPr="00C97660">
              <w:t xml:space="preserve"> (fragmenty, </w:t>
            </w:r>
          </w:p>
          <w:p w:rsidR="003428C5" w:rsidRPr="00C97660" w:rsidRDefault="003428C5" w:rsidP="00CB2284">
            <w:r w:rsidRPr="00C97660">
              <w:t>s. 313–319)</w:t>
            </w:r>
          </w:p>
          <w:p w:rsidR="003428C5" w:rsidRPr="00C97660" w:rsidRDefault="003428C5" w:rsidP="00CB2284">
            <w:r w:rsidRPr="00C97660">
              <w:t>Sławomir Mrożek – biogram (s. 312)</w:t>
            </w:r>
          </w:p>
          <w:p w:rsidR="003428C5" w:rsidRPr="00C97660" w:rsidRDefault="003428C5" w:rsidP="00CB2284">
            <w:r w:rsidRPr="00C97660">
              <w:t>manipulacja językowa, wywiad, jednoaktówka, perswazja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o autorze;</w:t>
            </w:r>
          </w:p>
          <w:p w:rsidR="003428C5" w:rsidRPr="00C97660" w:rsidRDefault="003428C5" w:rsidP="00CB2284">
            <w:r w:rsidRPr="00C97660">
              <w:t>• opowiada o swoich wrażeniach czytelniczych;</w:t>
            </w:r>
          </w:p>
          <w:p w:rsidR="003428C5" w:rsidRPr="00C97660" w:rsidRDefault="003428C5" w:rsidP="00CB2284">
            <w:r w:rsidRPr="00C97660">
              <w:t>• określa tematykę utworu;</w:t>
            </w:r>
          </w:p>
          <w:p w:rsidR="003428C5" w:rsidRPr="00C97660" w:rsidRDefault="003428C5" w:rsidP="00CB2284">
            <w:r w:rsidRPr="00C97660">
              <w:t>• określa elementy świata przedstawionego;</w:t>
            </w:r>
          </w:p>
          <w:p w:rsidR="003428C5" w:rsidRPr="00C97660" w:rsidRDefault="003428C5" w:rsidP="00CB2284">
            <w:r w:rsidRPr="00C97660">
              <w:t>• wie, czym jest jednoaktówka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odczytuje fragmenty pozwalające scharakteryzować bohaterów;</w:t>
            </w:r>
          </w:p>
          <w:p w:rsidR="003428C5" w:rsidRPr="00C97660" w:rsidRDefault="003428C5" w:rsidP="00CB2284">
            <w:r w:rsidRPr="00C97660">
              <w:t>• określa cel działania każdej</w:t>
            </w:r>
          </w:p>
          <w:p w:rsidR="003428C5" w:rsidRPr="00C97660" w:rsidRDefault="003428C5" w:rsidP="00CB2284">
            <w:r w:rsidRPr="00C97660">
              <w:t>postaci;</w:t>
            </w:r>
          </w:p>
          <w:p w:rsidR="003428C5" w:rsidRPr="00C97660" w:rsidRDefault="003428C5" w:rsidP="00CB2284">
            <w:r w:rsidRPr="00C97660">
              <w:t xml:space="preserve">• formułuje wypowiedzi </w:t>
            </w:r>
          </w:p>
          <w:p w:rsidR="003428C5" w:rsidRPr="00C97660" w:rsidRDefault="003428C5" w:rsidP="00CB2284">
            <w:r w:rsidRPr="00C97660">
              <w:t xml:space="preserve">w imieniu bohaterów; </w:t>
            </w:r>
          </w:p>
          <w:p w:rsidR="003428C5" w:rsidRPr="00C97660" w:rsidRDefault="003428C5" w:rsidP="00CB2284">
            <w:r w:rsidRPr="00C97660">
              <w:t xml:space="preserve">• używa pojęć </w:t>
            </w:r>
            <w:r w:rsidRPr="00C97660">
              <w:rPr>
                <w:i/>
                <w:iCs/>
              </w:rPr>
              <w:t>manipulacja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>językowa</w:t>
            </w:r>
            <w:r w:rsidRPr="00C97660">
              <w:t xml:space="preserve"> oraz </w:t>
            </w:r>
            <w:r w:rsidRPr="00C97660">
              <w:rPr>
                <w:i/>
                <w:iCs/>
              </w:rPr>
              <w:t>perswazja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wskazuje bohatera, który uprawia manipulację językową;</w:t>
            </w:r>
          </w:p>
          <w:p w:rsidR="003428C5" w:rsidRPr="00C97660" w:rsidRDefault="003428C5" w:rsidP="00CB2284">
            <w:r w:rsidRPr="00C97660">
              <w:t>• uzupełnia tekst sztuki;</w:t>
            </w:r>
          </w:p>
          <w:p w:rsidR="003428C5" w:rsidRPr="00CB0EF5" w:rsidRDefault="003428C5" w:rsidP="00CB2284">
            <w:r w:rsidRPr="00C97660">
              <w:t>• podaje ogólną propozycję inscenizacji utworu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wymienia zaskakujące elementy świata przedstawionego;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określa charakter świata przedstawionego;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charakteryzuje bohaterów i na tej podstawie formułuje problem utworu;</w:t>
            </w:r>
          </w:p>
          <w:p w:rsidR="003428C5" w:rsidRPr="00CB0EF5" w:rsidRDefault="003428C5" w:rsidP="00CB2284">
            <w:pPr>
              <w:rPr>
                <w:i/>
                <w:iCs/>
              </w:rPr>
            </w:pPr>
            <w:r w:rsidRPr="00C97660">
              <w:t>•</w:t>
            </w:r>
            <w:r w:rsidRPr="00CB0EF5">
              <w:t xml:space="preserve"> wyjaśnia, czym jest </w:t>
            </w:r>
            <w:r w:rsidRPr="00DD0743">
              <w:t>manipulacja językowa, a czym perswazja;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• wskazuje przykłady perswazyjnego użycia języka;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przeprowadza wywiady </w:t>
            </w:r>
          </w:p>
          <w:p w:rsidR="003428C5" w:rsidRPr="00CB0EF5" w:rsidRDefault="003428C5" w:rsidP="00CB2284">
            <w:r w:rsidRPr="00CB0EF5">
              <w:t>z bohaterami utworu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analizuje język bohaterów;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wyjaśnia, na czym polega manipulacja językowa uprawiana przez jednego </w:t>
            </w:r>
          </w:p>
          <w:p w:rsidR="003428C5" w:rsidRPr="00C97660" w:rsidRDefault="003428C5" w:rsidP="00CB2284">
            <w:r w:rsidRPr="00CB0EF5">
              <w:t>z bohaterów;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wyjaśnia, czy utwór </w:t>
            </w:r>
          </w:p>
          <w:p w:rsidR="003428C5" w:rsidRPr="00C97660" w:rsidRDefault="003428C5" w:rsidP="00CB2284">
            <w:r w:rsidRPr="00CB0EF5">
              <w:t>można uznać za komedię;</w:t>
            </w:r>
            <w:r w:rsidRPr="00C97660">
              <w:t xml:space="preserve"> 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przedstawia dokładny</w:t>
            </w:r>
          </w:p>
          <w:p w:rsidR="003428C5" w:rsidRPr="00C97660" w:rsidRDefault="003428C5" w:rsidP="00CB2284">
            <w:r w:rsidRPr="00CB0EF5">
              <w:t>projekt inscenizacji utworu</w:t>
            </w:r>
          </w:p>
          <w:p w:rsidR="003428C5" w:rsidRPr="00CB0EF5" w:rsidRDefault="003428C5" w:rsidP="00CB2284">
            <w:r w:rsidRPr="00C97660">
              <w:t>• pisze rozprawkę na zadany temat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97. Dziwny zamek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w Pirenejach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René Magritte </w:t>
            </w:r>
            <w:r w:rsidRPr="00C97660">
              <w:rPr>
                <w:i/>
                <w:iCs/>
              </w:rPr>
              <w:t xml:space="preserve">Zamek w Pirenejach </w:t>
            </w:r>
            <w:r w:rsidRPr="00C97660">
              <w:t>(s. 320–322)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czyta tekst, zapoznając się z informacjami na temat autora i dzieła;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wymienia elementy krajobrazu przedstawionego na obrazie, korzystając z informacji zawartych w tekście;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wyszukuje w tekście informacje na temat kompozycji obrazu;</w:t>
            </w:r>
          </w:p>
          <w:p w:rsidR="003428C5" w:rsidRPr="00C97660" w:rsidRDefault="003428C5" w:rsidP="00CB2284">
            <w:r w:rsidRPr="00C97660">
              <w:t>• wypowiada się na temat tytułu obrazu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nazywa cechy wyglądu poszczególnych elementów krajobrazu;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formułuje pytania dotyczące tego, co uznaje za zaskakujące, dziwne, niezwykłe na obrazie;</w:t>
            </w:r>
          </w:p>
          <w:p w:rsidR="003428C5" w:rsidRPr="00C97660" w:rsidRDefault="003428C5" w:rsidP="00CB2284">
            <w:r w:rsidRPr="00C97660">
              <w:t xml:space="preserve"> • wyjaśnia związek tytułu obrazu z jego warstwą przedstawieniową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centralny element obrazu; wyjaśnia, z czego wynika jego niezwykłość;</w:t>
            </w:r>
          </w:p>
          <w:p w:rsidR="003428C5" w:rsidRPr="00C97660" w:rsidRDefault="003428C5" w:rsidP="00CB2284">
            <w:r w:rsidRPr="00C97660">
              <w:t>• omawia malarskie środki prezentacji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określa relacje kompozycyjne wszystkich elementów przedstawionych na obrazie;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objaśnia elementy 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o znaczeniu symbolicznym;</w:t>
            </w:r>
          </w:p>
          <w:p w:rsidR="003428C5" w:rsidRPr="00C97660" w:rsidRDefault="003428C5" w:rsidP="00CB2284">
            <w:r w:rsidRPr="00C97660">
              <w:t>• wypowiada się na temat swojego rozumienia znaczeń wynikających z obrazu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b/>
                <w:bCs/>
              </w:rPr>
              <w:t xml:space="preserve">98. Gdy się ludzi ocenia… (Marian Hemar, </w:t>
            </w:r>
            <w:r w:rsidRPr="00C97660">
              <w:rPr>
                <w:b/>
                <w:bCs/>
                <w:i/>
                <w:iCs/>
              </w:rPr>
              <w:t>Teoria względności</w:t>
            </w:r>
            <w:r w:rsidRPr="00C97660">
              <w:rPr>
                <w:b/>
                <w:bCs/>
              </w:rPr>
              <w:t>)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Marian Hemar, </w:t>
            </w:r>
            <w:r w:rsidRPr="00C97660">
              <w:rPr>
                <w:i/>
                <w:iCs/>
              </w:rPr>
              <w:t xml:space="preserve">Teoria względności </w:t>
            </w:r>
            <w:r w:rsidRPr="00C97660">
              <w:t>(s. 227–229)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>satyra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wiersza;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próbuje określić problem przedstawiony w utworze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charakteryzuje osobę mówiącą;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opracowuje katalog cech i zachowań bohaterów wiersza;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tematykę wiersza;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charakter utworu Hemara;</w:t>
            </w:r>
          </w:p>
          <w:p w:rsidR="003428C5" w:rsidRPr="00CB0EF5" w:rsidRDefault="003428C5" w:rsidP="00CB2284">
            <w:r w:rsidRPr="00C97660">
              <w:t>• proponuje alternatywny tytuł dla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formułuje myśl wyrażającą główny przekaz wiersza;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objaśnia kompozycje wiersza;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przedstawia innymi słowami puentę wiersza;</w:t>
            </w:r>
          </w:p>
          <w:p w:rsidR="003428C5" w:rsidRPr="00CB0EF5" w:rsidRDefault="003428C5" w:rsidP="00CB2284">
            <w:r w:rsidRPr="00C97660">
              <w:t>• wskazuje w tekście elementy satyryczne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omawia związek między tytułem wiersza Hemara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a teorią względności Alberta Einsteina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99. </w:t>
            </w:r>
            <w:r w:rsidRPr="00C97660">
              <w:rPr>
                <w:b/>
                <w:bCs/>
                <w:i/>
                <w:iCs/>
              </w:rPr>
              <w:t>Oskar i Pani Róża</w:t>
            </w:r>
            <w:r w:rsidRPr="00C97660">
              <w:rPr>
                <w:b/>
                <w:bCs/>
              </w:rPr>
              <w:t>, czyli opowieść o życiu i umieraniu</w:t>
            </w:r>
          </w:p>
          <w:p w:rsidR="003428C5" w:rsidRPr="00C97660" w:rsidRDefault="003428C5" w:rsidP="00CB2284">
            <w:r w:rsidRPr="00C97660">
              <w:t>(lekcja dwugodzinna)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100. Oskar i przyjaciele</w:t>
            </w:r>
          </w:p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sz w:val="20"/>
                <w:szCs w:val="20"/>
              </w:rPr>
              <w:t>(lekcja godzinna)</w:t>
            </w:r>
          </w:p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 xml:space="preserve">101. Życie jest cudem (Éric-Emmanuel Schmidt, </w:t>
            </w:r>
            <w:r w:rsidRPr="00C97660">
              <w:rPr>
                <w:b/>
                <w:bCs/>
                <w:i/>
                <w:iCs/>
              </w:rPr>
              <w:t xml:space="preserve">Oskar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  <w:i/>
                <w:iCs/>
              </w:rPr>
              <w:t>i pani Róża</w:t>
            </w:r>
            <w:r w:rsidRPr="00C97660">
              <w:rPr>
                <w:b/>
                <w:bCs/>
              </w:rPr>
              <w:t>)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Éric-Emmanuel Schmidt, </w:t>
            </w:r>
            <w:r w:rsidRPr="00C97660">
              <w:rPr>
                <w:i/>
                <w:iCs/>
              </w:rPr>
              <w:t>Oskar i pani Róża</w:t>
            </w:r>
            <w:r w:rsidRPr="00C97660">
              <w:t xml:space="preserve"> (lektura do przeczytania w całości)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>Oskar i pani Róża</w:t>
            </w:r>
            <w:r w:rsidRPr="00C97660">
              <w:t xml:space="preserve"> – zadania do lektury (s. 133–134)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>Éric-Emmanuel Schmidt – biogram (s. 132)</w:t>
            </w:r>
          </w:p>
          <w:p w:rsidR="003428C5" w:rsidRPr="00C97660" w:rsidRDefault="003428C5" w:rsidP="00CB2284">
            <w:r w:rsidRPr="00C97660">
              <w:t xml:space="preserve">opowieść, plakat teatralny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wyszukuje w tekście wskazane informacje;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czas i miejsce akcji;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opowiada o swoich wrażeniach czytelniczych;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głównych bohaterów;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opowiada o wydarzeniach zawartych w opowiadaniu;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sensu zapisywania swoich myśli i uczuć;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tytułu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wymienia i opisuje elementy świata przedstawionego;</w:t>
            </w:r>
          </w:p>
          <w:p w:rsidR="003428C5" w:rsidRPr="00C97660" w:rsidRDefault="003428C5" w:rsidP="00CB2284">
            <w:r w:rsidRPr="00C97660">
              <w:t>• analizuje przebieg wybranych wydarzeń;</w:t>
            </w:r>
          </w:p>
          <w:p w:rsidR="003428C5" w:rsidRPr="00C97660" w:rsidRDefault="003428C5" w:rsidP="00CB2284">
            <w:r w:rsidRPr="00C97660">
              <w:t>• wskazuje kulminacyjny moment opowiadania, uzasadnia wybór;</w:t>
            </w:r>
          </w:p>
          <w:p w:rsidR="003428C5" w:rsidRPr="00C97660" w:rsidRDefault="003428C5" w:rsidP="00CB2284">
            <w:r w:rsidRPr="00C97660">
              <w:t>• charakteryzuje bohaterów;</w:t>
            </w:r>
          </w:p>
          <w:p w:rsidR="003428C5" w:rsidRPr="00C97660" w:rsidRDefault="003428C5" w:rsidP="00CB2284">
            <w:r w:rsidRPr="00C97660">
              <w:t>• określa temat utworu;</w:t>
            </w:r>
          </w:p>
          <w:p w:rsidR="003428C5" w:rsidRPr="00C97660" w:rsidRDefault="003428C5" w:rsidP="00CB2284">
            <w:r w:rsidRPr="00C97660">
              <w:t>• wypisuje z tekstu zdania o charakterze sentencji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motywacje bohaterów;</w:t>
            </w:r>
          </w:p>
          <w:p w:rsidR="003428C5" w:rsidRPr="00C97660" w:rsidRDefault="003428C5" w:rsidP="00CB2284">
            <w:r w:rsidRPr="00C97660">
              <w:t>• określa problemy podejmowane przez opowiadanie;</w:t>
            </w:r>
          </w:p>
          <w:p w:rsidR="003428C5" w:rsidRPr="00C97660" w:rsidRDefault="003428C5" w:rsidP="00CB2284">
            <w:r w:rsidRPr="00C97660">
              <w:t>• objaśnia, w jaki sposób wpłynęła na Oskara przyjaźń z Różą;</w:t>
            </w:r>
          </w:p>
          <w:p w:rsidR="003428C5" w:rsidRPr="00C97660" w:rsidRDefault="003428C5" w:rsidP="00CB2284">
            <w:r w:rsidRPr="00C97660">
              <w:t>• kwalifikuje gatunkowo utwór, uzasadniając;</w:t>
            </w:r>
          </w:p>
          <w:p w:rsidR="003428C5" w:rsidRPr="00C97660" w:rsidRDefault="003428C5" w:rsidP="00CB2284">
            <w:r w:rsidRPr="00C97660">
              <w:t>• formułuje refleksje na temat odbiorców tekstu;</w:t>
            </w:r>
          </w:p>
          <w:p w:rsidR="003428C5" w:rsidRPr="00CB0EF5" w:rsidRDefault="003428C5" w:rsidP="00CB2284">
            <w:r w:rsidRPr="00C97660">
              <w:t>• gromadzi argumenty, przygotowując swój głos w dyskusji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pisze rozprawkę na zadany temat;</w:t>
            </w:r>
          </w:p>
          <w:p w:rsidR="003428C5" w:rsidRPr="00C97660" w:rsidRDefault="003428C5" w:rsidP="00CB2284">
            <w:r w:rsidRPr="00C97660">
              <w:t>• wskazuje i objaśnia symboliczne znaczenie zawartych w opowiadaniu motywów;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związek między językiem utworu, fabułą opowieści a jej odbiorcą;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zestawia opowieść Schmidta i </w:t>
            </w:r>
            <w:r w:rsidRPr="00C97660">
              <w:rPr>
                <w:i/>
                <w:iCs/>
              </w:rPr>
              <w:t xml:space="preserve">Małego Księcia </w:t>
            </w:r>
            <w:r w:rsidRPr="00C97660">
              <w:t>Antoine’a de Saint-Exupéry’ego;</w:t>
            </w:r>
          </w:p>
          <w:p w:rsidR="003428C5" w:rsidRPr="00C97660" w:rsidRDefault="003428C5" w:rsidP="003F4EE1">
            <w:pPr>
              <w:autoSpaceDE w:val="0"/>
              <w:autoSpaceDN w:val="0"/>
              <w:adjustRightInd w:val="0"/>
            </w:pPr>
            <w:r w:rsidRPr="00C97660">
              <w:t>• układa komentarz do przedstawień plastycznych związanych z utworem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  <w:i/>
                <w:iCs/>
              </w:rPr>
            </w:pPr>
            <w:r w:rsidRPr="00C97660">
              <w:rPr>
                <w:b/>
                <w:bCs/>
              </w:rPr>
              <w:t>102. Chwila zadumy (Adam Mickiewicz, *** [Nad wodą wielką i czystą…])</w:t>
            </w:r>
            <w:r w:rsidRPr="00C97660">
              <w:rPr>
                <w:b/>
                <w:bCs/>
                <w:i/>
                <w:i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Adam Mickiewicz, ***[Nad wodą wielką i czystą…]</w:t>
            </w:r>
            <w:r w:rsidRPr="00C97660">
              <w:rPr>
                <w:i/>
                <w:iCs/>
              </w:rPr>
              <w:t xml:space="preserve"> </w:t>
            </w:r>
          </w:p>
          <w:p w:rsidR="003428C5" w:rsidRPr="00C97660" w:rsidRDefault="003428C5" w:rsidP="00CB2284">
            <w:pPr>
              <w:rPr>
                <w:i/>
                <w:iCs/>
                <w:lang w:val="en-US"/>
              </w:rPr>
            </w:pPr>
            <w:r w:rsidRPr="00C97660">
              <w:rPr>
                <w:lang w:val="en-US"/>
              </w:rPr>
              <w:t>(s. 215–216)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 xml:space="preserve">poezja refleksyjna </w:t>
            </w:r>
          </w:p>
          <w:p w:rsidR="003428C5" w:rsidRPr="00C97660" w:rsidRDefault="003428C5" w:rsidP="00CB2284">
            <w:pPr>
              <w:rPr>
                <w:lang w:val="en-US"/>
              </w:rPr>
            </w:pPr>
            <w:r w:rsidRPr="00C97660">
              <w:rPr>
                <w:lang w:val="en-US"/>
              </w:rPr>
              <w:t xml:space="preserve">Thomas Fearnley, </w:t>
            </w:r>
            <w:r w:rsidRPr="00C97660">
              <w:rPr>
                <w:i/>
                <w:iCs/>
                <w:lang w:val="en-US"/>
              </w:rPr>
              <w:t>Slindebirken</w:t>
            </w:r>
            <w:r w:rsidRPr="00C97660">
              <w:rPr>
                <w:lang w:val="en-US"/>
              </w:rPr>
              <w:t xml:space="preserve"> (1839), s. 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wymienia elementy opisanego krajobrazu;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wypisuje czasowniki związane z osobą mówiącą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wskazuje statyczne i dynamiczne elementy krajobrazu;</w:t>
            </w:r>
          </w:p>
          <w:p w:rsidR="003428C5" w:rsidRPr="00CB0EF5" w:rsidRDefault="003428C5" w:rsidP="00CB2284">
            <w:r w:rsidRPr="00C97660">
              <w:t>• ustala znaczenia sugerowane przez czasowniki, łączy je z życiem człowieka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charakteryzuje język utworu;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odczytuje symboliczne znaczenia związane z poszczególnymi elementami natury;</w:t>
            </w:r>
          </w:p>
          <w:p w:rsidR="003428C5" w:rsidRPr="00CB0EF5" w:rsidRDefault="003428C5" w:rsidP="00CB2284">
            <w:r w:rsidRPr="00C97660">
              <w:t>• odtwarza i komentuje sytuację liryczną przedstawioną w wierszu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>
            <w:r w:rsidRPr="00CB0EF5">
              <w:t>• przedstawia i komentuje poetycki obraz natury w utworze;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B0EF5">
              <w:t>• odtwarza refleksje osoby mówiącej, ustala, czego dotyczą;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formułuje opinię na temat roli poety zaprezentowanej 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w wierszu;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• uzasadnia, ze wiersz zalicza się do poezji refleksyjnej;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>• wskazuje podobieństwa między lirykiem Mickiewicza a obrazem Fearnleya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Sprawdzian wiadomości nr 4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i jego omówienie</w:t>
            </w:r>
          </w:p>
          <w:p w:rsidR="003428C5" w:rsidRPr="00C97660" w:rsidRDefault="003428C5" w:rsidP="00CB2284">
            <w:r w:rsidRPr="00C97660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103. Kiedy spojrzymy wstecz… ( Czesław Miłosz, </w:t>
            </w:r>
            <w:r w:rsidRPr="00C97660">
              <w:rPr>
                <w:b/>
                <w:bCs/>
                <w:i/>
                <w:iCs/>
              </w:rPr>
              <w:t>Tak mało</w:t>
            </w:r>
            <w:r w:rsidRPr="00C97660">
              <w:rPr>
                <w:b/>
                <w:bCs/>
              </w:rPr>
              <w:t>)</w:t>
            </w:r>
            <w:r w:rsidRPr="00C97660" w:rsidDel="00E3177F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Czesław Miłosz, </w:t>
            </w:r>
            <w:r w:rsidRPr="00C97660">
              <w:rPr>
                <w:i/>
                <w:iCs/>
              </w:rPr>
              <w:t xml:space="preserve">Tak mało </w:t>
            </w:r>
            <w:r w:rsidRPr="00C97660">
              <w:t>(s. 246–247)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określa temat wiersza;</w:t>
            </w:r>
          </w:p>
          <w:p w:rsidR="003428C5" w:rsidRPr="00C97660" w:rsidRDefault="003428C5" w:rsidP="00CB2284">
            <w:r w:rsidRPr="00C97660">
              <w:t>• wyjaśnia, kto mógłby wypowiadać słowa wiersza;</w:t>
            </w:r>
          </w:p>
          <w:p w:rsidR="003428C5" w:rsidRPr="00C97660" w:rsidRDefault="003428C5" w:rsidP="00CB2284">
            <w:r w:rsidRPr="00C97660">
              <w:t>• nazywa uczucia;</w:t>
            </w:r>
          </w:p>
          <w:p w:rsidR="003428C5" w:rsidRPr="00C97660" w:rsidRDefault="003428C5" w:rsidP="00CB2284">
            <w:r w:rsidRPr="00C97660">
              <w:t>• odczytuje fragmenty wiersza, które należy rozumieć metaforycznie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określa problematykę wiersza;</w:t>
            </w:r>
          </w:p>
          <w:p w:rsidR="003428C5" w:rsidRPr="00C97660" w:rsidRDefault="003428C5" w:rsidP="00CB2284">
            <w:r w:rsidRPr="00C97660">
              <w:t>• wartościuje uczucia pozytywnie lub negatywnie;</w:t>
            </w:r>
          </w:p>
          <w:p w:rsidR="003428C5" w:rsidRPr="00C97660" w:rsidRDefault="003428C5" w:rsidP="00CB2284">
            <w:r w:rsidRPr="00C97660">
              <w:t xml:space="preserve">• rozpoznaje i nazywa motywy kulturowe </w:t>
            </w:r>
          </w:p>
          <w:p w:rsidR="003428C5" w:rsidRPr="00C97660" w:rsidRDefault="003428C5" w:rsidP="00CB2284">
            <w:r w:rsidRPr="00C97660">
              <w:t>i mitologiczne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wyjaśnia sens podanego sformułowania;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znaczenie motywów, korzystając z przypisów</w:t>
            </w:r>
          </w:p>
          <w:p w:rsidR="003428C5" w:rsidRPr="00CB0EF5" w:rsidRDefault="003428C5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wyjaśnia, jaką ocenę świata i własnego losu prezentuje podmiot liryczny;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metaforyczny charakter przywołanych motywów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 Zmęczony poeta, czyli spotkanie z wierszem Tadeusza Różewicza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Tadeusz Różewicz, </w:t>
            </w:r>
            <w:r w:rsidRPr="00C97660">
              <w:rPr>
                <w:i/>
                <w:iCs/>
              </w:rPr>
              <w:t xml:space="preserve">Przyszli żeby zobaczyć poetę </w:t>
            </w:r>
          </w:p>
          <w:p w:rsidR="003428C5" w:rsidRPr="00C97660" w:rsidRDefault="003428C5" w:rsidP="00CB2284">
            <w:r w:rsidRPr="00C97660">
              <w:t>(s. 257–260)</w:t>
            </w:r>
          </w:p>
          <w:p w:rsidR="003428C5" w:rsidRPr="00C97660" w:rsidRDefault="003428C5" w:rsidP="00CB2284">
            <w:r w:rsidRPr="00C97660">
              <w:t xml:space="preserve">Pablo Picasso, </w:t>
            </w:r>
            <w:r w:rsidRPr="00C97660">
              <w:rPr>
                <w:i/>
                <w:iCs/>
              </w:rPr>
              <w:t>Portret poety</w:t>
            </w:r>
            <w:r w:rsidRPr="00C97660">
              <w:t>, 1902 (s. 258)</w:t>
            </w:r>
          </w:p>
          <w:p w:rsidR="003428C5" w:rsidRPr="00C97660" w:rsidRDefault="003428C5" w:rsidP="00CB2284">
            <w:r w:rsidRPr="00C97660">
              <w:t>wewnętrzna mowa czytelnika, kontekst utworu, wiersz wolny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• czyta ze zrozumieniem informacje zawarte w dopisku </w:t>
            </w:r>
            <w:r w:rsidRPr="00C97660">
              <w:rPr>
                <w:i/>
                <w:iCs/>
              </w:rPr>
              <w:t>Zanim przeczytasz</w:t>
            </w:r>
          </w:p>
          <w:p w:rsidR="003428C5" w:rsidRPr="00C97660" w:rsidRDefault="003428C5" w:rsidP="003F4EE1">
            <w:r w:rsidRPr="00C97660">
              <w:t xml:space="preserve">• określa sytuację liryczną </w:t>
            </w:r>
          </w:p>
          <w:p w:rsidR="003428C5" w:rsidRPr="00C97660" w:rsidRDefault="003428C5" w:rsidP="003F4EE1">
            <w:r w:rsidRPr="00C97660">
              <w:t>w wierszu;</w:t>
            </w:r>
          </w:p>
          <w:p w:rsidR="003428C5" w:rsidRPr="00C97660" w:rsidRDefault="003428C5" w:rsidP="00CB2284">
            <w:r w:rsidRPr="00C97660">
              <w:t>• wypowiada się na temat wiersza</w:t>
            </w:r>
          </w:p>
          <w:p w:rsidR="003428C5" w:rsidRPr="00C97660" w:rsidRDefault="003428C5" w:rsidP="003F4EE1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F4EE1">
            <w:r w:rsidRPr="00C97660">
              <w:t>• zapisuje swoje wrażenia czytelnicze;</w:t>
            </w:r>
          </w:p>
          <w:p w:rsidR="003428C5" w:rsidRPr="00C97660" w:rsidRDefault="003428C5" w:rsidP="003F4EE1">
            <w:r w:rsidRPr="00C97660">
              <w:t>• nazywa uczucia, przeżycia i refleksje podmiotu lirycznego</w:t>
            </w:r>
          </w:p>
          <w:p w:rsidR="003428C5" w:rsidRPr="00CB0EF5" w:rsidRDefault="003428C5" w:rsidP="003F4EE1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 xml:space="preserve">• zapisuje </w:t>
            </w:r>
            <w:r w:rsidRPr="00C97660">
              <w:rPr>
                <w:i/>
                <w:iCs/>
              </w:rPr>
              <w:t>wewnętrzna mowę czytelnika</w:t>
            </w:r>
            <w:r w:rsidRPr="00C97660">
              <w:t xml:space="preserve">; </w:t>
            </w:r>
          </w:p>
          <w:p w:rsidR="003428C5" w:rsidRPr="00C97660" w:rsidRDefault="003428C5" w:rsidP="00CB2284">
            <w:r w:rsidRPr="00C97660">
              <w:t>• interpretuje wskazane fragmenty wiersza</w:t>
            </w:r>
          </w:p>
          <w:p w:rsidR="003428C5" w:rsidRPr="00C97660" w:rsidRDefault="003428C5" w:rsidP="00CB2284">
            <w:r w:rsidRPr="00C97660">
              <w:t>• formułuje wnioski płynące z lektury wiersza;</w:t>
            </w:r>
          </w:p>
          <w:p w:rsidR="003428C5" w:rsidRPr="00CB0EF5" w:rsidRDefault="003428C5" w:rsidP="00CB2284">
            <w:r w:rsidRPr="00C97660">
              <w:t>• omawia formę wiersza i jej wpływ na wrażenia czytelnicze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tworzy wypowiedź na temat wymowy wiersza;</w:t>
            </w:r>
          </w:p>
          <w:p w:rsidR="003428C5" w:rsidRPr="00C97660" w:rsidRDefault="003428C5" w:rsidP="00CB2284">
            <w:r w:rsidRPr="00C97660">
              <w:t>• formułuje refleksje na temat roli poety i poezji w życiu społeczeństwa</w:t>
            </w:r>
          </w:p>
          <w:p w:rsidR="003428C5" w:rsidRPr="00CB0EF5" w:rsidRDefault="003428C5" w:rsidP="00CB2284">
            <w:r w:rsidRPr="00C97660">
              <w:t>• porównuje bohatera literackiego i postać na obrazie Pabla Picassa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105. Zagubiona dusza Pana Cogito (rozważania wokół wiersza Zbigniewa Herberta)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Zbigniew Herbert, </w:t>
            </w:r>
            <w:r w:rsidRPr="00C97660">
              <w:rPr>
                <w:i/>
                <w:iCs/>
              </w:rPr>
              <w:t xml:space="preserve">Dusza Pana Cogito </w:t>
            </w:r>
            <w:r w:rsidRPr="00C97660">
              <w:t>(s. 271–272)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wyjaśnia tradycyjne rozumienie tytułowego pojęcia;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wyodrębnia dwie sytuacje, w których zaprezentowany został Pan Cogito jako bohater liryczny;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B0EF5">
              <w:t xml:space="preserve">• </w:t>
            </w:r>
            <w:r w:rsidRPr="00C97660">
              <w:t>ocenia bohatera lirycznego, wykorzystując podane określenia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 xml:space="preserve">• </w:t>
            </w:r>
            <w:r w:rsidRPr="00C97660">
              <w:t>wyjaśnia, czym jest dusza Pana Cogito i czym różni się od swoich poprzedniczek</w:t>
            </w:r>
            <w:r w:rsidRPr="00CB0EF5">
              <w:t>;</w:t>
            </w:r>
          </w:p>
          <w:p w:rsidR="003428C5" w:rsidRPr="00CB0EF5" w:rsidRDefault="003428C5" w:rsidP="00CB2284">
            <w:r w:rsidRPr="00CB0EF5">
              <w:t>• identyfikuje tytułowego bohatera, wskazuje ujawniające go wersy;</w:t>
            </w:r>
          </w:p>
          <w:p w:rsidR="003428C5" w:rsidRPr="00C97660" w:rsidRDefault="003428C5" w:rsidP="00CB2284">
            <w:r w:rsidRPr="00CB0EF5">
              <w:t>• prezentuje Pana Cogito jako bohatera utworu w obydwu przedstawionych sytuacjach;</w:t>
            </w:r>
            <w:r w:rsidRPr="00C97660">
              <w:t xml:space="preserve"> </w:t>
            </w:r>
          </w:p>
          <w:p w:rsidR="003428C5" w:rsidRPr="00CB0EF5" w:rsidRDefault="003428C5" w:rsidP="00CB2284">
            <w:r w:rsidRPr="00CB0EF5">
              <w:t xml:space="preserve">• </w:t>
            </w:r>
            <w:r w:rsidRPr="00C97660">
              <w:t>odczytuje część wiersza, która wydaje się najważniejsza dla jego wymowy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podaje synonimy tytułowego pojęcia;</w:t>
            </w:r>
          </w:p>
          <w:p w:rsidR="003428C5" w:rsidRPr="00CB0EF5" w:rsidRDefault="003428C5" w:rsidP="00CB2284">
            <w:r w:rsidRPr="00CB0EF5">
              <w:t>• dostrzega uosobienie jako poetycki sposób przedstawienia abstrakcyjnego pojęcia, wskazuje je w tekście;</w:t>
            </w:r>
          </w:p>
          <w:p w:rsidR="003428C5" w:rsidRPr="00CB0EF5" w:rsidRDefault="003428C5" w:rsidP="00CB2284">
            <w:r w:rsidRPr="00CB0EF5">
              <w:t>• charakteryzuje czasy, w których żyje Pan Cogito;</w:t>
            </w:r>
          </w:p>
          <w:p w:rsidR="003428C5" w:rsidRPr="00CB0EF5" w:rsidRDefault="003428C5" w:rsidP="00CB2284">
            <w:r w:rsidRPr="00CB0EF5">
              <w:t>• wypowiada się na temat wymowy wiersza;</w:t>
            </w:r>
          </w:p>
          <w:p w:rsidR="003428C5" w:rsidRPr="00CB0EF5" w:rsidRDefault="003428C5" w:rsidP="00CB2284">
            <w:r w:rsidRPr="00CB0EF5">
              <w:t xml:space="preserve"> • </w:t>
            </w:r>
            <w:r w:rsidRPr="00C97660">
              <w:t>układa w imieniu Pana Cogito ogłoszenie do gazety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wyjaśnia cel zastosowania uosobienia;</w:t>
            </w:r>
          </w:p>
          <w:p w:rsidR="003428C5" w:rsidRPr="00CB0EF5" w:rsidRDefault="003428C5" w:rsidP="00CB2284">
            <w:r w:rsidRPr="00CB0EF5">
              <w:t>• układa monolog-wyznanie Pana Cogito;</w:t>
            </w:r>
          </w:p>
          <w:p w:rsidR="003428C5" w:rsidRPr="00CB0EF5" w:rsidRDefault="003428C5" w:rsidP="00CB2284">
            <w:r w:rsidRPr="00CB0EF5">
              <w:t xml:space="preserve"> • przedstawia swoją interpretację utworu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106. O duchowych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i rzeczywistych podróżach (Zbigniew Herbert, </w:t>
            </w:r>
            <w:r w:rsidRPr="00C97660">
              <w:rPr>
                <w:b/>
                <w:bCs/>
                <w:i/>
                <w:iCs/>
              </w:rPr>
              <w:t>Modlitwa Pana Cogito – podróżnika</w:t>
            </w:r>
            <w:r w:rsidRPr="00C97660">
              <w:rPr>
                <w:b/>
                <w:bCs/>
              </w:rPr>
              <w:t xml:space="preserve">)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Zbigniew Herbert, </w:t>
            </w:r>
            <w:r w:rsidRPr="00C97660">
              <w:rPr>
                <w:i/>
                <w:iCs/>
              </w:rPr>
              <w:t xml:space="preserve">Modlitwa Pana Cogito – podróżnika </w:t>
            </w:r>
            <w:r w:rsidRPr="00C97660">
              <w:t>(s. 264–267)</w:t>
            </w:r>
          </w:p>
          <w:p w:rsidR="003428C5" w:rsidRPr="00C97660" w:rsidRDefault="003428C5" w:rsidP="00CB2284">
            <w:r w:rsidRPr="00C97660">
              <w:t>motyw podróży, apostrofa</w:t>
            </w:r>
          </w:p>
          <w:p w:rsidR="003428C5" w:rsidRPr="00C97660" w:rsidRDefault="003428C5" w:rsidP="00DD0743">
            <w:r w:rsidRPr="00C97660">
              <w:t xml:space="preserve">Cyprian Norwid, </w:t>
            </w:r>
            <w:r w:rsidRPr="00C97660">
              <w:rPr>
                <w:i/>
                <w:iCs/>
              </w:rPr>
              <w:t xml:space="preserve">Pielgrzym </w:t>
            </w:r>
            <w:r w:rsidRPr="00C97660">
              <w:t>(utwór spoza podręcznika)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wyjaśnia znaczenie nazwy bohatera lirycznego;</w:t>
            </w:r>
          </w:p>
          <w:p w:rsidR="003428C5" w:rsidRPr="00C97660" w:rsidRDefault="003428C5" w:rsidP="00CB2284">
            <w:r w:rsidRPr="00C97660">
              <w:t>• cytuje apostrofę;</w:t>
            </w:r>
          </w:p>
          <w:p w:rsidR="003428C5" w:rsidRPr="00C97660" w:rsidRDefault="003428C5" w:rsidP="00CB2284">
            <w:r w:rsidRPr="00C97660">
              <w:t>• nazywa adresata wypowiedzi;</w:t>
            </w:r>
          </w:p>
          <w:p w:rsidR="003428C5" w:rsidRPr="00C97660" w:rsidRDefault="003428C5" w:rsidP="00CB2284">
            <w:r w:rsidRPr="00C97660">
              <w:t>• określa charakter wiersza (modlitwa);</w:t>
            </w:r>
          </w:p>
          <w:p w:rsidR="003428C5" w:rsidRPr="00C97660" w:rsidRDefault="003428C5" w:rsidP="00CB2284">
            <w:r w:rsidRPr="00C97660">
              <w:t>• odczytuje zwroty i wyrażenia charakterystyczne dla modlitwy;</w:t>
            </w:r>
          </w:p>
          <w:p w:rsidR="003428C5" w:rsidRPr="00C97660" w:rsidRDefault="003428C5" w:rsidP="00CB2284">
            <w:r w:rsidRPr="00C97660">
              <w:t xml:space="preserve">• podaje synonimy słowa </w:t>
            </w:r>
            <w:r w:rsidRPr="00C97660">
              <w:rPr>
                <w:i/>
                <w:iCs/>
              </w:rPr>
              <w:t>piękny</w:t>
            </w:r>
          </w:p>
          <w:p w:rsidR="003428C5" w:rsidRPr="00C97660" w:rsidRDefault="003428C5" w:rsidP="00CB2284"/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przywołuje postać bohatera lirycznego;</w:t>
            </w:r>
          </w:p>
          <w:p w:rsidR="003428C5" w:rsidRPr="00C97660" w:rsidRDefault="003428C5" w:rsidP="00CB2284">
            <w:r w:rsidRPr="00C97660">
              <w:t>• charakteryzuje bohatera lirycznego;</w:t>
            </w:r>
          </w:p>
          <w:p w:rsidR="003428C5" w:rsidRPr="00C97660" w:rsidRDefault="003428C5" w:rsidP="00CB2284">
            <w:r w:rsidRPr="00C97660">
              <w:t>• wyodrębnia z tekstu wypowiedzi o charakterze podziękowania i prośby;</w:t>
            </w:r>
          </w:p>
          <w:p w:rsidR="003428C5" w:rsidRPr="00C97660" w:rsidRDefault="003428C5" w:rsidP="00CB2284">
            <w:r w:rsidRPr="00C97660">
              <w:t>• odtwarza sytuacje związane z przywołanymi postaciami;</w:t>
            </w:r>
          </w:p>
          <w:p w:rsidR="003428C5" w:rsidRPr="00C97660" w:rsidRDefault="003428C5" w:rsidP="00CB2284">
            <w:r w:rsidRPr="00C97660">
              <w:t>• cytuje fragmenty pozwalające określić stosunek podmiotu lirycznego do świata;</w:t>
            </w:r>
          </w:p>
          <w:p w:rsidR="003428C5" w:rsidRPr="00C97660" w:rsidRDefault="003428C5" w:rsidP="00CB2284">
            <w:r w:rsidRPr="00C97660">
              <w:t>• rozpoznaje i nazywa motywy;</w:t>
            </w:r>
          </w:p>
          <w:p w:rsidR="003428C5" w:rsidRPr="00C97660" w:rsidRDefault="003428C5" w:rsidP="00CB2284">
            <w:r w:rsidRPr="00C97660">
              <w:t>• wypisuje z tekstu nazwiska rzeczywistych postaci, nazwy miejscowości, budowli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uzasadnia charakter wiersza (modlitwa);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podaje przykłady utworów </w:t>
            </w:r>
          </w:p>
          <w:p w:rsidR="003428C5" w:rsidRPr="00C97660" w:rsidRDefault="003428C5" w:rsidP="00CB2284">
            <w:r w:rsidRPr="00CB0EF5">
              <w:t>o podobnym charakterze;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uzasadnia niecodzienność modlitwy zawartej w wierszu;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myślową zawartość podziękowań i próśb;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określa stosunek podmiotu lirycznego do świata;</w:t>
            </w:r>
          </w:p>
          <w:p w:rsidR="003428C5" w:rsidRPr="00C97660" w:rsidRDefault="003428C5" w:rsidP="00CB2284">
            <w:r w:rsidRPr="00C97660">
              <w:t>• przygotowuje głos w dyskusji</w:t>
            </w:r>
          </w:p>
          <w:p w:rsidR="003428C5" w:rsidRPr="00CB0EF5" w:rsidRDefault="003428C5" w:rsidP="00CB2284">
            <w:r w:rsidRPr="00CB0EF5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omawia sposób wartościowania świata przez podmiot liryczny;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wyjaśnia symboliczne znaczenia wskazanych motywów;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porównuje postać pielgrzyma z wiersza Norwida z Panem Cogito;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na podstawie poznanych wierszy redaguje notkę biograficzną o Panu Cogito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107. Siła reportażu</w:t>
            </w:r>
          </w:p>
          <w:p w:rsidR="003428C5" w:rsidRPr="00C97660" w:rsidRDefault="003428C5" w:rsidP="00CB2284">
            <w:r w:rsidRPr="00C97660">
              <w:t>(lekcja dwugodzinna)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Marek Miller, </w:t>
            </w:r>
            <w:r w:rsidRPr="00C97660">
              <w:rPr>
                <w:i/>
                <w:iCs/>
              </w:rPr>
              <w:t xml:space="preserve">Reporterów sposób na życie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(s. 148–149)</w:t>
            </w:r>
          </w:p>
          <w:p w:rsidR="003428C5" w:rsidRPr="00C97660" w:rsidRDefault="003428C5" w:rsidP="00CB2284">
            <w:r w:rsidRPr="00C97660">
              <w:t xml:space="preserve">Marek Miller – biogram </w:t>
            </w:r>
          </w:p>
          <w:p w:rsidR="003428C5" w:rsidRPr="00C97660" w:rsidRDefault="003428C5" w:rsidP="00CB2284">
            <w:r w:rsidRPr="00C97660">
              <w:t xml:space="preserve">(s. 148) </w:t>
            </w:r>
          </w:p>
          <w:p w:rsidR="003428C5" w:rsidRPr="00C97660" w:rsidRDefault="003428C5" w:rsidP="00CB2284">
            <w:r w:rsidRPr="00C97660">
              <w:t xml:space="preserve">Ryszard Kapuściński, </w:t>
            </w:r>
            <w:r w:rsidRPr="00C97660">
              <w:rPr>
                <w:i/>
                <w:iCs/>
              </w:rPr>
              <w:t>Imperium</w:t>
            </w:r>
            <w:r w:rsidRPr="00C97660">
              <w:t xml:space="preserve"> (fragmenty, </w:t>
            </w:r>
          </w:p>
          <w:p w:rsidR="003428C5" w:rsidRPr="00C97660" w:rsidRDefault="003428C5" w:rsidP="00CB2284">
            <w:r w:rsidRPr="00C97660">
              <w:t xml:space="preserve">s. 173–181) </w:t>
            </w:r>
          </w:p>
          <w:p w:rsidR="003428C5" w:rsidRPr="00C97660" w:rsidRDefault="003428C5" w:rsidP="00CB2284">
            <w:r w:rsidRPr="00C97660">
              <w:t>Ryszard Kapuściński – biogram (s. 172)</w:t>
            </w:r>
          </w:p>
          <w:p w:rsidR="003428C5" w:rsidRPr="00C97660" w:rsidRDefault="003428C5" w:rsidP="00CB2284">
            <w:r w:rsidRPr="00C97660">
              <w:t>reportaż, reportaż prasowy, reportaż literacki, paradoks, opowiadanie, fikcja literacka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zapoznaje się z informacjami o autorach;</w:t>
            </w:r>
          </w:p>
          <w:p w:rsidR="003428C5" w:rsidRPr="00C97660" w:rsidRDefault="003428C5" w:rsidP="00CB2284">
            <w:r w:rsidRPr="00C97660">
              <w:t>• czyta teksty, wyszukując potrzebne informacje;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 xml:space="preserve">• zapoznaje się z definicją reportażu, odtwarza ją; 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odtwarza główne realia</w:t>
            </w:r>
          </w:p>
          <w:p w:rsidR="003428C5" w:rsidRPr="00C97660" w:rsidRDefault="003428C5" w:rsidP="00CB2284">
            <w:r w:rsidRPr="00C97660">
              <w:t>przedstawione w tekstach;</w:t>
            </w:r>
          </w:p>
          <w:p w:rsidR="003428C5" w:rsidRPr="00C97660" w:rsidRDefault="003428C5" w:rsidP="00CB2284">
            <w:r w:rsidRPr="00C97660">
              <w:t>• określa temat tekstów;</w:t>
            </w:r>
          </w:p>
          <w:p w:rsidR="003428C5" w:rsidRPr="00C97660" w:rsidRDefault="003428C5" w:rsidP="00CB2284">
            <w:r w:rsidRPr="00C97660">
              <w:t>• wskazuje zwroty, pozwalające rozpoznać autora-narratora;</w:t>
            </w:r>
          </w:p>
          <w:p w:rsidR="003428C5" w:rsidRPr="00C97660" w:rsidRDefault="003428C5" w:rsidP="00CB2284">
            <w:r w:rsidRPr="00C97660">
              <w:t>• wymienia cechy reportażu</w:t>
            </w:r>
          </w:p>
          <w:p w:rsidR="003428C5" w:rsidRPr="00C97660" w:rsidRDefault="003428C5" w:rsidP="00CB2284"/>
          <w:p w:rsidR="003428C5" w:rsidRPr="00C97660" w:rsidRDefault="003428C5" w:rsidP="00CB2284"/>
          <w:p w:rsidR="003428C5" w:rsidRPr="00C97660" w:rsidRDefault="003428C5" w:rsidP="00CB2284">
            <w:pPr>
              <w:autoSpaceDE w:val="0"/>
              <w:autoSpaceDN w:val="0"/>
              <w:adjustRightInd w:val="0"/>
              <w:jc w:val="both"/>
              <w:textAlignment w:val="center"/>
            </w:pPr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wyodrębnia w tekstach fragmenty mówiące o cechach reportażu;</w:t>
            </w:r>
          </w:p>
          <w:p w:rsidR="003428C5" w:rsidRPr="00C97660" w:rsidRDefault="003428C5" w:rsidP="00CB2284">
            <w:r w:rsidRPr="00C97660">
              <w:t>• wyjaśnia, kiedy tekst można nazwać reportażem;</w:t>
            </w:r>
          </w:p>
          <w:p w:rsidR="003428C5" w:rsidRPr="00C97660" w:rsidRDefault="003428C5" w:rsidP="00CB2284">
            <w:r w:rsidRPr="00C97660">
              <w:t>• rozpoznaje w tekstach cechy reportażu;</w:t>
            </w:r>
          </w:p>
          <w:p w:rsidR="003428C5" w:rsidRPr="00C97660" w:rsidRDefault="003428C5" w:rsidP="00CB2284">
            <w:r w:rsidRPr="00C97660">
              <w:t>• rozpoznaje motywy obecne w tekście Kapuścińskiego;</w:t>
            </w:r>
          </w:p>
          <w:p w:rsidR="003428C5" w:rsidRPr="00C97660" w:rsidRDefault="003428C5" w:rsidP="00CB2284">
            <w:r w:rsidRPr="00C97660">
              <w:t xml:space="preserve">• wskazuje różnice między literaturą faktu i literaturą piękną; </w:t>
            </w:r>
          </w:p>
          <w:p w:rsidR="003428C5" w:rsidRPr="00C97660" w:rsidRDefault="003428C5" w:rsidP="00CB2284">
            <w:r w:rsidRPr="00C97660">
              <w:t>• rozróżnia reportaż i reportaż literacki;</w:t>
            </w:r>
          </w:p>
          <w:p w:rsidR="003428C5" w:rsidRPr="00CB0EF5" w:rsidRDefault="003428C5" w:rsidP="00CB2284">
            <w:r w:rsidRPr="00CB0EF5">
              <w:t>• gromadzi informacje związane z </w:t>
            </w:r>
            <w:r>
              <w:t>autorem-</w:t>
            </w:r>
            <w:r w:rsidRPr="003F4EE1">
              <w:t>narratorem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F4EE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wyodrębnia fragmenty o charakterze komentarza autorskiego;</w:t>
            </w:r>
          </w:p>
          <w:p w:rsidR="003428C5" w:rsidRDefault="003428C5" w:rsidP="003F4EE1">
            <w:r w:rsidRPr="00C97660">
              <w:t>• nazywa cechy charakteru przydatne w pracy reportera</w:t>
            </w:r>
            <w:r w:rsidRPr="00CB0EF5">
              <w:t xml:space="preserve">; </w:t>
            </w:r>
          </w:p>
          <w:p w:rsidR="003428C5" w:rsidRPr="00CB0EF5" w:rsidRDefault="003428C5" w:rsidP="003F4EE1">
            <w:r w:rsidRPr="00CB0EF5">
              <w:t>• omawia relacje autora z opisywaną przez niego</w:t>
            </w:r>
          </w:p>
          <w:p w:rsidR="003428C5" w:rsidRPr="00CB0EF5" w:rsidRDefault="003428C5" w:rsidP="003F4EE1">
            <w:r w:rsidRPr="00CB0EF5">
              <w:t>rzeczywistością;</w:t>
            </w:r>
          </w:p>
          <w:p w:rsidR="003428C5" w:rsidRPr="00CB0EF5" w:rsidRDefault="003428C5" w:rsidP="003F4EE1">
            <w:r w:rsidRPr="00C97660">
              <w:t>• wyjaśnia wskazany paradoks;</w:t>
            </w:r>
          </w:p>
          <w:p w:rsidR="003428C5" w:rsidRPr="00CB0EF5" w:rsidRDefault="003428C5" w:rsidP="003F4EE1">
            <w:r w:rsidRPr="00CB0EF5">
              <w:t>• wyjaśnia, czym cechuje się reportaż literacki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3F4EE1">
            <w:r w:rsidRPr="00C97660">
              <w:t>• uzupełnia definicję reportażu;</w:t>
            </w:r>
          </w:p>
          <w:p w:rsidR="003428C5" w:rsidRDefault="003428C5" w:rsidP="003F4EE1">
            <w:r w:rsidRPr="00C97660">
              <w:t>• wyjaśnia, na czym polega specyfika reporterskiego oglądu świata</w:t>
            </w:r>
            <w:r w:rsidRPr="00CB0EF5">
              <w:t xml:space="preserve">; </w:t>
            </w:r>
          </w:p>
          <w:p w:rsidR="003428C5" w:rsidRPr="00CB0EF5" w:rsidRDefault="003428C5" w:rsidP="003F4EE1">
            <w:r w:rsidRPr="00CB0EF5">
              <w:t>• określa związki i relacje między wszystkimi</w:t>
            </w:r>
          </w:p>
          <w:p w:rsidR="003428C5" w:rsidRPr="00CB0EF5" w:rsidRDefault="003428C5" w:rsidP="003F4EE1">
            <w:r w:rsidRPr="00CB0EF5">
              <w:t>informacjami w tekście;</w:t>
            </w:r>
          </w:p>
          <w:p w:rsidR="003428C5" w:rsidRPr="00CB0EF5" w:rsidRDefault="003428C5" w:rsidP="003F4EE1">
            <w:r w:rsidRPr="00CB0EF5">
              <w:t>• komentuje refleksje autora na temat opisywanej rzeczywistości;</w:t>
            </w:r>
          </w:p>
          <w:p w:rsidR="003428C5" w:rsidRPr="00CB0EF5" w:rsidRDefault="003428C5" w:rsidP="003F4EE1">
            <w:r w:rsidRPr="00CB0EF5">
              <w:t>• uzasadnia, dlaczego tekst jest reportażem literackim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7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108. Poznawać samego siebie, uczyć się człowieka…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DD0743">
            <w:r w:rsidRPr="00C97660">
              <w:t xml:space="preserve">Jerzy Liebert, </w:t>
            </w:r>
            <w:r w:rsidRPr="00C97660">
              <w:rPr>
                <w:i/>
                <w:iCs/>
              </w:rPr>
              <w:t>Morze i wino</w:t>
            </w:r>
            <w:r w:rsidRPr="00C97660">
              <w:t xml:space="preserve">, </w:t>
            </w:r>
            <w:r w:rsidRPr="00C97660">
              <w:rPr>
                <w:i/>
                <w:iCs/>
              </w:rPr>
              <w:t xml:space="preserve">*** </w:t>
            </w:r>
            <w:r w:rsidRPr="00C97660">
              <w:t>[Uczę się ciebie, człowieku…] (s. 232, 233)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• wypowiada się na temat incipitu wiersza </w:t>
            </w:r>
            <w:r w:rsidRPr="00C97660">
              <w:rPr>
                <w:i/>
                <w:iCs/>
              </w:rPr>
              <w:t xml:space="preserve">*** </w:t>
            </w:r>
            <w:r w:rsidRPr="00C97660">
              <w:t>[Uczę się ciebie, człowieku…];</w:t>
            </w:r>
          </w:p>
          <w:p w:rsidR="003428C5" w:rsidRPr="00C97660" w:rsidRDefault="003428C5" w:rsidP="00CB2284">
            <w:r w:rsidRPr="00C97660">
              <w:t xml:space="preserve">• wypowiada się na temat wiersza </w:t>
            </w:r>
            <w:r w:rsidRPr="00C97660">
              <w:rPr>
                <w:i/>
                <w:iCs/>
              </w:rPr>
              <w:t>Morze i wino</w:t>
            </w:r>
          </w:p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charakteryzuje sytuację liryczną ukazaną w wierszach;</w:t>
            </w:r>
          </w:p>
          <w:p w:rsidR="003428C5" w:rsidRPr="00C97660" w:rsidRDefault="003428C5" w:rsidP="00CB2284">
            <w:r w:rsidRPr="00C97660">
              <w:t xml:space="preserve">• wskazuje nadawcę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i odbiorcę wiersza </w:t>
            </w:r>
            <w:r w:rsidRPr="00C97660">
              <w:rPr>
                <w:i/>
                <w:iCs/>
              </w:rPr>
              <w:t xml:space="preserve">Morze 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>i wino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 xml:space="preserve">• dzieli wiersz </w:t>
            </w:r>
            <w:r w:rsidRPr="00C97660">
              <w:rPr>
                <w:i/>
                <w:iCs/>
              </w:rPr>
              <w:t>Morze i wino</w:t>
            </w:r>
            <w:r w:rsidRPr="00C97660">
              <w:t xml:space="preserve"> na część opisową </w:t>
            </w:r>
          </w:p>
          <w:p w:rsidR="003428C5" w:rsidRPr="00C97660" w:rsidRDefault="003428C5" w:rsidP="00CB2284">
            <w:r w:rsidRPr="00C97660">
              <w:t>i refleksyjną;</w:t>
            </w:r>
          </w:p>
          <w:p w:rsidR="003428C5" w:rsidRPr="00C97660" w:rsidRDefault="003428C5" w:rsidP="00CB2284">
            <w:r w:rsidRPr="00C97660">
              <w:t>• interpretuje wybrane fragmenty wiersza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objaśnia znaczenie incipitu wiersza </w:t>
            </w:r>
            <w:r w:rsidRPr="00C97660">
              <w:rPr>
                <w:i/>
                <w:iCs/>
              </w:rPr>
              <w:t xml:space="preserve">*** </w:t>
            </w:r>
            <w:r w:rsidRPr="00C97660">
              <w:t xml:space="preserve">[Uczę się ciebie, człowieku…], łącząc go </w:t>
            </w:r>
          </w:p>
          <w:p w:rsidR="003428C5" w:rsidRPr="00C97660" w:rsidRDefault="003428C5" w:rsidP="00CB2284">
            <w:r w:rsidRPr="00C97660">
              <w:t>z podjętą w utworze problematyką;</w:t>
            </w:r>
          </w:p>
          <w:p w:rsidR="003428C5" w:rsidRPr="00CB0EF5" w:rsidRDefault="003428C5" w:rsidP="00CB2284">
            <w:r w:rsidRPr="00C97660">
              <w:t>• formułuje przesłanie utworów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pisze pracę pisemną na zadany temat;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 xml:space="preserve">• dokonuje przekładu intersemiotycznego, projektując obraz na podstawie wiersza </w:t>
            </w:r>
            <w:r w:rsidRPr="00C97660">
              <w:rPr>
                <w:i/>
                <w:iCs/>
              </w:rPr>
              <w:t>Morze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>i wino</w:t>
            </w:r>
          </w:p>
          <w:p w:rsidR="003428C5" w:rsidRPr="00C97660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r w:rsidRPr="00C97660">
              <w:rPr>
                <w:b/>
                <w:bCs/>
              </w:rPr>
              <w:t xml:space="preserve">109. </w:t>
            </w:r>
            <w:r w:rsidRPr="00C97660">
              <w:rPr>
                <w:b/>
                <w:bCs/>
                <w:i/>
                <w:iCs/>
              </w:rPr>
              <w:t>Nowy wspaniały świat</w:t>
            </w:r>
            <w:r w:rsidRPr="00C97660">
              <w:rPr>
                <w:b/>
                <w:bCs/>
              </w:rPr>
              <w:t xml:space="preserve"> – jeszcze wizja przyszłości czy już diagnoza współczesnego świata?</w:t>
            </w:r>
            <w:r w:rsidRPr="00C97660" w:rsidDel="00D01D92">
              <w:rPr>
                <w:b/>
                <w:bCs/>
              </w:rPr>
              <w:t xml:space="preserve"> 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Aldous Huxley, </w:t>
            </w:r>
            <w:r w:rsidRPr="00C97660">
              <w:rPr>
                <w:i/>
                <w:iCs/>
              </w:rPr>
              <w:t>Nowy, wspaniały świat</w:t>
            </w:r>
            <w:r w:rsidRPr="00C97660">
              <w:t xml:space="preserve"> (fragmenty, s. 136–142) </w:t>
            </w:r>
          </w:p>
          <w:p w:rsidR="003428C5" w:rsidRPr="00C97660" w:rsidRDefault="003428C5" w:rsidP="00CB2284">
            <w:r w:rsidRPr="00C97660">
              <w:t xml:space="preserve">Aldous Huxley – biogram (s. 135) </w:t>
            </w:r>
          </w:p>
          <w:p w:rsidR="003428C5" w:rsidRPr="00C97660" w:rsidRDefault="003428C5" w:rsidP="00DD0743">
            <w:pPr>
              <w:autoSpaceDE w:val="0"/>
              <w:autoSpaceDN w:val="0"/>
              <w:adjustRightInd w:val="0"/>
            </w:pPr>
            <w:r w:rsidRPr="00C97660">
              <w:t xml:space="preserve">literatura fantastycznonaukowa </w:t>
            </w:r>
          </w:p>
          <w:p w:rsidR="003428C5" w:rsidRPr="00C97660" w:rsidRDefault="003428C5" w:rsidP="00DD0743">
            <w:pPr>
              <w:autoSpaceDE w:val="0"/>
              <w:autoSpaceDN w:val="0"/>
              <w:adjustRightInd w:val="0"/>
            </w:pPr>
            <w:r w:rsidRPr="00C97660">
              <w:t xml:space="preserve">(science fiction), ironia, </w:t>
            </w:r>
          </w:p>
          <w:p w:rsidR="003428C5" w:rsidRPr="00C97660" w:rsidRDefault="003428C5" w:rsidP="00CB2284">
            <w:r w:rsidRPr="00C97660">
              <w:t xml:space="preserve">utopia, antyutopia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wypowiada się na temat obrazu świata w powieści;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odtwarza proces stwarzania człowieka przedstawiony we fragmencie;</w:t>
            </w:r>
          </w:p>
          <w:p w:rsidR="003428C5" w:rsidRPr="00CB0EF5" w:rsidRDefault="003428C5" w:rsidP="00CB2284">
            <w:r w:rsidRPr="00CB0EF5">
              <w:t>• cytując, wskazuje cele, którym ma służyć działalność opisanego laboratorium;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podejmuje próbę oceny przedstawionego w tekście świata;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definicjami utopii, antyutopii, literatury fantastycznonaukowej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określa czas przedstawionych wydarzeń, uzasadnia swą opinię odwołaniami do tekstu;</w:t>
            </w:r>
          </w:p>
          <w:p w:rsidR="003428C5" w:rsidRPr="00CB0EF5" w:rsidRDefault="003428C5" w:rsidP="00CB2284">
            <w:r w:rsidRPr="00CB0EF5">
              <w:t>• określa miejsce wydarzeń, przytacza i komentuje związane z nim cytaty;</w:t>
            </w:r>
          </w:p>
          <w:p w:rsidR="003428C5" w:rsidRPr="00CB0EF5" w:rsidRDefault="003428C5" w:rsidP="00CB2284">
            <w:r w:rsidRPr="00C97660">
              <w:t>• określa stosunek narratora do świata przedstawionego, uzasadnia;</w:t>
            </w:r>
          </w:p>
          <w:p w:rsidR="003428C5" w:rsidRPr="00CB0EF5" w:rsidRDefault="003428C5" w:rsidP="00CB2284">
            <w:r w:rsidRPr="00CB0EF5">
              <w:t>• przedstawia własną ocenę świata opisanego w utworze;</w:t>
            </w:r>
          </w:p>
          <w:p w:rsidR="003428C5" w:rsidRPr="00CB0EF5" w:rsidRDefault="003428C5" w:rsidP="00CB2284">
            <w:r w:rsidRPr="00C97660">
              <w:t>• wskazuje w utworze cechy literatury fantastycznonaukowej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wyodrębnia wypowiedzi bohaterów, na tej podstawie określa ich stosunek do rzeczywistości, w której się znajdują;</w:t>
            </w:r>
          </w:p>
          <w:p w:rsidR="003428C5" w:rsidRPr="00C97660" w:rsidRDefault="003428C5" w:rsidP="00CB2284">
            <w:r w:rsidRPr="00CB0EF5">
              <w:t>• przedstawia wpływ techniki na życie ludzi;</w:t>
            </w:r>
            <w:r w:rsidRPr="00C97660">
              <w:t xml:space="preserve"> </w:t>
            </w:r>
          </w:p>
          <w:p w:rsidR="003428C5" w:rsidRPr="00C97660" w:rsidRDefault="003428C5" w:rsidP="00CB2284">
            <w:r w:rsidRPr="00C97660">
              <w:t>• uzasadnia, że utwór jest antyutopią;</w:t>
            </w:r>
          </w:p>
          <w:p w:rsidR="003428C5" w:rsidRPr="00C97660" w:rsidRDefault="003428C5" w:rsidP="00CB2284">
            <w:r w:rsidRPr="00C97660">
              <w:t>• wskazuje i uzasadnia sposób oddziaływania antyutopii literackiej;</w:t>
            </w:r>
          </w:p>
          <w:p w:rsidR="003428C5" w:rsidRPr="00C97660" w:rsidRDefault="003428C5" w:rsidP="00CB2284">
            <w:r w:rsidRPr="00C97660">
              <w:t>• pisze opowiadanie inspirowane powieścią Huxleya;</w:t>
            </w:r>
          </w:p>
          <w:p w:rsidR="003428C5" w:rsidRPr="00CB0EF5" w:rsidRDefault="003428C5" w:rsidP="00CB2284">
            <w:r w:rsidRPr="00C97660">
              <w:t>• pisze rozprawkę na zadany temat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na podstawie wypowiedzi narratora określa jego stosunek do opisywanego świata;</w:t>
            </w:r>
          </w:p>
          <w:p w:rsidR="003428C5" w:rsidRPr="00CB0EF5" w:rsidRDefault="003428C5" w:rsidP="00CB2284">
            <w:r w:rsidRPr="00CB0EF5">
              <w:t>• komentuje i ocenia wpływ techniki, wynalazków na życie ludzi w opisanym świecie;</w:t>
            </w:r>
          </w:p>
          <w:p w:rsidR="003428C5" w:rsidRPr="00CB0EF5" w:rsidRDefault="003428C5" w:rsidP="00CB2284">
            <w:r w:rsidRPr="00C97660">
              <w:t>• odnosi się do komentarza literaturoznawcy;</w:t>
            </w:r>
          </w:p>
          <w:p w:rsidR="003428C5" w:rsidRPr="00CB0EF5" w:rsidRDefault="003428C5" w:rsidP="00CB2284">
            <w:r w:rsidRPr="00CB0EF5">
              <w:t xml:space="preserve">• pisze reportaż </w:t>
            </w:r>
            <w:r w:rsidRPr="00C97660">
              <w:t>inspirowany powieścią Huxleya;</w:t>
            </w:r>
          </w:p>
          <w:p w:rsidR="003428C5" w:rsidRPr="00CB0EF5" w:rsidRDefault="003428C5" w:rsidP="00A73028">
            <w:r w:rsidRPr="00C97660">
              <w:t>• wnikliwie rozważa wskazany problem w wypowiedzi argumentacyjnej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110. W krainie lansu i glansu, czyli dlaczego łzy w kinie płyną łatwiej?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Stanisław Barańczak, </w:t>
            </w:r>
            <w:r w:rsidRPr="00C97660">
              <w:rPr>
                <w:i/>
                <w:iCs/>
              </w:rPr>
              <w:t xml:space="preserve">Łzy w kinie </w:t>
            </w:r>
            <w:r w:rsidRPr="00C97660">
              <w:t>(s. 291–292)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wyodrębnia w tekście stwierdzenia o charakterze realistycznym i metaforycznym;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wyjaśnia, co mogą oznaczać łzy, przez jakie uczucia są wywoływane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>
            <w:r w:rsidRPr="00C97660">
              <w:t>• określa charakter wypowiedzi osoby mówiącej, uzasadnia, cytując fragmenty tekstu;</w:t>
            </w:r>
          </w:p>
          <w:p w:rsidR="003428C5" w:rsidRPr="00CB0EF5" w:rsidRDefault="003428C5" w:rsidP="00CB2284">
            <w:r w:rsidRPr="00CB0EF5">
              <w:t>•  dostrzega zestawienie ekranu kinowego z konfesjonałem, wskazuje w tekście sygnały tego zestawienia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wydobywa znaczenia wynikające z zestawienia ekranu i konfesjonału;</w:t>
            </w:r>
          </w:p>
          <w:p w:rsidR="003428C5" w:rsidRPr="00CB0EF5" w:rsidRDefault="003428C5" w:rsidP="00CB2284">
            <w:r w:rsidRPr="00C97660">
              <w:t>• ocenia idiom poetycki Barańczaka z punktu widzenia odbioru czytelniczego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B0EF5" w:rsidRDefault="003428C5" w:rsidP="00CB2284">
            <w:r w:rsidRPr="00CB0EF5">
              <w:t>• wyjaśnia, w jaki sposób osoba mówiąca ocenia świat uczuć współczesnego człowieka; uzasadnia, z czego wynika ta ocena;</w:t>
            </w:r>
          </w:p>
          <w:p w:rsidR="003428C5" w:rsidRPr="00C97660" w:rsidRDefault="003428C5" w:rsidP="00CB2284">
            <w:r w:rsidRPr="00C97660">
              <w:t xml:space="preserve">• analizuje i ocenia język </w:t>
            </w:r>
          </w:p>
          <w:p w:rsidR="003428C5" w:rsidRPr="00CB0EF5" w:rsidRDefault="003428C5" w:rsidP="00CB2284">
            <w:r w:rsidRPr="00C97660">
              <w:t>i wersyfikację utworu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111. Gdy zdjęcia połączę montażem – wtedy film mój pokażę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Montaż, czyli zagęszczanie filmowego świata </w:t>
            </w:r>
            <w:r w:rsidRPr="00C97660">
              <w:t>(s. 338–341)</w:t>
            </w:r>
          </w:p>
          <w:p w:rsidR="003428C5" w:rsidRPr="00C97660" w:rsidRDefault="003428C5" w:rsidP="00CB2284">
            <w:r w:rsidRPr="00C97660">
              <w:t>montaż filmowy, ujęcie, plan filmowy, sekwencje zagęszczone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ze zrozumieniem tekst;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używa pojęcia </w:t>
            </w:r>
            <w:r w:rsidRPr="00C97660">
              <w:rPr>
                <w:i/>
                <w:iCs/>
              </w:rPr>
              <w:t>plan filmowy</w:t>
            </w:r>
            <w:r w:rsidRPr="00C97660">
              <w:t>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wyjaśnia, na czym polega </w:t>
            </w:r>
            <w:r w:rsidRPr="00C97660">
              <w:rPr>
                <w:i/>
                <w:iCs/>
              </w:rPr>
              <w:t>montaż filmowy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wymienia rodzaje planów filmowych;</w:t>
            </w:r>
          </w:p>
          <w:p w:rsidR="003428C5" w:rsidRPr="00C97660" w:rsidRDefault="003428C5" w:rsidP="00CB2284">
            <w:r w:rsidRPr="00C97660">
              <w:t>• wyjaśnia różnice między rodzajami planów filmowych;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wymienia różne typy montażu filmowego; </w:t>
            </w:r>
          </w:p>
          <w:p w:rsidR="003428C5" w:rsidRPr="00CB0EF5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wyjaśnia, czym są </w:t>
            </w:r>
            <w:r w:rsidRPr="00C97660">
              <w:rPr>
                <w:i/>
                <w:iCs/>
              </w:rPr>
              <w:t>sekwencje zagęszczone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wyjaśnia różnice między różnymi typami montażu;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wymienia efekty osiągnięte dzięki montażowi;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wymienia gatunki filmu, w których najczęściej wykorzystywany jest montaż równoległy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>
            <w:r w:rsidRPr="00C97660">
              <w:t>•</w:t>
            </w:r>
            <w:r w:rsidRPr="00CB0EF5">
              <w:t xml:space="preserve"> dobiera rodzaje montażu do projektowanych ujęć</w:t>
            </w:r>
          </w:p>
          <w:p w:rsidR="003428C5" w:rsidRPr="00CB0EF5" w:rsidRDefault="003428C5" w:rsidP="00CB2284">
            <w:r w:rsidRPr="00CB0EF5">
              <w:t>filmowych;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sporządza fragment scenopisu kilku ujęć filmowych;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przedstawia fragment fabuły nieistniejącego filmu, który uzasadniałby użycie sekwencji zagęszczonych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112. Hybrydy w kinie, czyli rzecz o krzyżówkach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Marek Hendrykowski, </w:t>
            </w:r>
            <w:r w:rsidRPr="00C97660">
              <w:rPr>
                <w:i/>
                <w:iCs/>
              </w:rPr>
              <w:t xml:space="preserve">Skrzyżowanie mimo wszystko. Filmowe hybrydy gatunkowe </w:t>
            </w:r>
            <w:r w:rsidRPr="00C97660">
              <w:t>(s. 334–337)</w:t>
            </w:r>
          </w:p>
          <w:p w:rsidR="003428C5" w:rsidRPr="00C97660" w:rsidRDefault="003428C5" w:rsidP="00CB2284">
            <w:r w:rsidRPr="00C97660">
              <w:t xml:space="preserve">gatunek filmowy, hybryda gatunkowa, synkretyzm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zapoznaje się z informacjami o autorze;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czyta tekst, wyszukując potrzebne informacje;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wyodrębnia z tekstu fragment zawierający definicję pojęcia </w:t>
            </w:r>
            <w:r w:rsidRPr="00C97660">
              <w:rPr>
                <w:i/>
                <w:iCs/>
              </w:rPr>
              <w:t>hybryda</w:t>
            </w:r>
            <w:r w:rsidRPr="00C97660">
              <w:t>, na jego podstawie wyjaśnia to pojęcie własnymi słowami</w:t>
            </w:r>
          </w:p>
          <w:p w:rsidR="003428C5" w:rsidRPr="00C97660" w:rsidRDefault="003428C5" w:rsidP="00CB2284">
            <w:r w:rsidRPr="00C97660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przypomina nazwy gatunków filmowych;</w:t>
            </w:r>
          </w:p>
          <w:p w:rsidR="003428C5" w:rsidRPr="00C97660" w:rsidRDefault="003428C5" w:rsidP="00CB2284">
            <w:r w:rsidRPr="00C97660">
              <w:t>• wyjaśnia, jakie elementy pomieszano ze sobą we wskazanych w tekście filmach;</w:t>
            </w:r>
          </w:p>
          <w:p w:rsidR="003428C5" w:rsidRPr="00C97660" w:rsidRDefault="003428C5" w:rsidP="00CB2284">
            <w:r w:rsidRPr="00C97660">
              <w:t>• zestawiając gatunki filmowe, proponuje filmy będące hybrydami gatunkowymi;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przypomina pojęcie </w:t>
            </w:r>
            <w:r w:rsidRPr="00CB0EF5">
              <w:rPr>
                <w:i/>
                <w:iCs/>
              </w:rPr>
              <w:t>synkretyzm</w:t>
            </w:r>
            <w:r w:rsidRPr="00CB0EF5">
              <w:t xml:space="preserve">; wyjaśnia, czym różni się ono od pojęcia </w:t>
            </w:r>
            <w:r w:rsidRPr="00CB0EF5">
              <w:rPr>
                <w:i/>
                <w:iCs/>
              </w:rPr>
              <w:t>hybryda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F4EE1">
            <w:r w:rsidRPr="00C97660">
              <w:t>• przypomina cechy znanych gatunków filmowych;</w:t>
            </w:r>
          </w:p>
          <w:p w:rsidR="003428C5" w:rsidRPr="00C97660" w:rsidRDefault="003428C5" w:rsidP="003F4EE1">
            <w:r w:rsidRPr="00C97660">
              <w:t>• klasyfikuje gatunkowo ostatnio obejrzane filmy;</w:t>
            </w:r>
          </w:p>
          <w:p w:rsidR="003428C5" w:rsidRPr="00CB0EF5" w:rsidRDefault="003428C5" w:rsidP="003F4EE1">
            <w:r w:rsidRPr="00C97660">
              <w:t>•</w:t>
            </w:r>
            <w:r w:rsidRPr="00CB0EF5">
              <w:t xml:space="preserve"> określa czas powstania tekstu;</w:t>
            </w:r>
          </w:p>
          <w:p w:rsidR="003428C5" w:rsidRPr="00CB0EF5" w:rsidRDefault="003428C5" w:rsidP="003F4EE1">
            <w:r w:rsidRPr="00CB0EF5">
              <w:t>• na podstawie fotosów z podręcznika i odpowiednich fragmentów tekstu omawia przykłady filmowych gatunków hybrydowych;</w:t>
            </w:r>
          </w:p>
          <w:p w:rsidR="003428C5" w:rsidRPr="00CB0EF5" w:rsidRDefault="003428C5" w:rsidP="003F4EE1">
            <w:r w:rsidRPr="00C97660">
              <w:t>•</w:t>
            </w:r>
            <w:r w:rsidRPr="00CB0EF5">
              <w:t xml:space="preserve"> uzasadnia słuszność wybranego stwierdzenia w formie przemówienia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wyjaśnia, na jakie zapotrzebowanie widzów odpowiadają hybrydy gatunkowe;</w:t>
            </w:r>
          </w:p>
          <w:p w:rsidR="003428C5" w:rsidRPr="00C97660" w:rsidRDefault="003428C5" w:rsidP="00CB2284">
            <w:r w:rsidRPr="00C97660">
              <w:t xml:space="preserve">• </w:t>
            </w:r>
            <w:r w:rsidRPr="00CB0EF5">
              <w:t>wskazuje w obejrzanym filmie przykłady łączenia gatunków;</w:t>
            </w:r>
          </w:p>
          <w:p w:rsidR="003428C5" w:rsidRPr="00CB0EF5" w:rsidRDefault="003428C5" w:rsidP="00CB2284">
            <w:r w:rsidRPr="00C97660">
              <w:t>•</w:t>
            </w:r>
            <w:r w:rsidRPr="00CB0EF5">
              <w:t xml:space="preserve"> formułuje własną opinię na temat wartości lub jej braku filmowych hybryd gatunkowych 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113. Każdy może oceniać... O recenzji teatralnej i filmowej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Przybyłem, zobaczyłem i… napisałem recenzję </w:t>
            </w:r>
          </w:p>
          <w:p w:rsidR="003428C5" w:rsidRPr="00C97660" w:rsidRDefault="003428C5" w:rsidP="00CB2284">
            <w:r w:rsidRPr="00C97660">
              <w:t xml:space="preserve">(s. 344–345) </w:t>
            </w:r>
          </w:p>
          <w:p w:rsidR="003428C5" w:rsidRPr="00C97660" w:rsidRDefault="003428C5" w:rsidP="00CB2284">
            <w:r w:rsidRPr="00C97660">
              <w:t>recenzja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ind w:right="43"/>
            </w:pPr>
            <w:r w:rsidRPr="00C97660">
              <w:t>• odróżnia recenzję od innych form wypowiedzi;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wyodrębnia części kompozycyjne recenzji;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sporządza listę tematów, którymi zajmują się autorzy recenzji;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>• określa zawartość tematyczną kolejnych części;</w:t>
            </w:r>
          </w:p>
          <w:p w:rsidR="003428C5" w:rsidRPr="00C97660" w:rsidRDefault="003428C5" w:rsidP="00CB2284">
            <w:r w:rsidRPr="00C97660">
              <w:t>• wybiera elementy dzieła podlegające ocenie;</w:t>
            </w:r>
          </w:p>
          <w:p w:rsidR="003428C5" w:rsidRPr="00C97660" w:rsidRDefault="003428C5" w:rsidP="00A73028">
            <w:r w:rsidRPr="00C97660">
              <w:t>•</w:t>
            </w:r>
            <w:r w:rsidRPr="00CB0EF5">
              <w:t xml:space="preserve"> układa plan, gromadzi słownictwo</w:t>
            </w:r>
            <w:r>
              <w:t>;</w:t>
            </w:r>
          </w:p>
          <w:p w:rsidR="003428C5" w:rsidRPr="00C97660" w:rsidRDefault="003428C5" w:rsidP="00A73028">
            <w:r w:rsidRPr="00C97660">
              <w:t xml:space="preserve">• na podstawie podanego planu redaguje recenzję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wymienia elementy, których nie musi zawierać recenzja;</w:t>
            </w:r>
          </w:p>
          <w:p w:rsidR="003428C5" w:rsidRDefault="003428C5" w:rsidP="00CB2284">
            <w:r w:rsidRPr="00C97660">
              <w:t>•</w:t>
            </w:r>
            <w:r w:rsidRPr="00CB0EF5">
              <w:t xml:space="preserve"> wymienia cechy recenzji </w:t>
            </w:r>
          </w:p>
          <w:p w:rsidR="003428C5" w:rsidRPr="00C97660" w:rsidRDefault="003428C5" w:rsidP="00CB2284">
            <w:r w:rsidRPr="00CB0EF5">
              <w:t>i powinności recenzenta;</w:t>
            </w:r>
          </w:p>
          <w:p w:rsidR="003428C5" w:rsidRPr="00CB0EF5" w:rsidRDefault="003428C5" w:rsidP="00A73028">
            <w:r w:rsidRPr="00C97660">
              <w:t>• stosuje w recenzji wyrazy oceniające i środki językowe uwypuklające opinię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nazywa odmiany języka, jakimi posługują się recenzenci;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redaguje recenzję, zachowując wszystkie cechy formy wypowiedzi i stosując bogate słownictwo oceniające i wartościujące</w:t>
            </w:r>
          </w:p>
          <w:p w:rsidR="003428C5" w:rsidRPr="00C97660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114. Sztuka sceny, sztuka ekranu – powtórzenie wiadomości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 xml:space="preserve">infografika: </w:t>
            </w:r>
            <w:r w:rsidRPr="00C97660">
              <w:rPr>
                <w:i/>
                <w:iCs/>
              </w:rPr>
              <w:t xml:space="preserve">Teatr </w:t>
            </w:r>
          </w:p>
          <w:p w:rsidR="003428C5" w:rsidRPr="00C97660" w:rsidRDefault="003428C5" w:rsidP="00CB2284">
            <w:r w:rsidRPr="00C97660">
              <w:t xml:space="preserve">(s. 310–311)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>Sztuka sceny i sztuka ekranu</w:t>
            </w:r>
            <w:r w:rsidRPr="00C97660">
              <w:t xml:space="preserve"> – sprawdzian (s. 348–350)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wymienia różne formy teatralne;</w:t>
            </w:r>
          </w:p>
          <w:p w:rsidR="003428C5" w:rsidRPr="00C97660" w:rsidRDefault="003428C5" w:rsidP="00CB2284">
            <w:r w:rsidRPr="00C97660">
              <w:t>• rozpoznaje gatunek streszczanych filmów;</w:t>
            </w:r>
          </w:p>
          <w:p w:rsidR="003428C5" w:rsidRPr="00C97660" w:rsidRDefault="003428C5" w:rsidP="00CB2284">
            <w:pPr>
              <w:ind w:right="43"/>
            </w:pPr>
            <w:r w:rsidRPr="00C97660">
              <w:t>• rozwija umiejętność dostrzegania scen symbolicznych w filmie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F4EE1">
            <w:r w:rsidRPr="00C97660">
              <w:t>• wskazuje i omawia różne formy teatralne;</w:t>
            </w:r>
          </w:p>
          <w:p w:rsidR="003428C5" w:rsidRPr="00C97660" w:rsidRDefault="003428C5" w:rsidP="003F4EE1">
            <w:r w:rsidRPr="00C97660">
              <w:t>• rozpoznaje gatunki filmowe (gatunek klasyczny, gatunek hybrydowy)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sporządza szkic scenariusza (w formie planu wydarzeń);</w:t>
            </w:r>
          </w:p>
          <w:p w:rsidR="003428C5" w:rsidRPr="00C97660" w:rsidRDefault="003428C5" w:rsidP="00CB2284">
            <w:r w:rsidRPr="00C97660">
              <w:t>• proponuje sceniczną realizację fragmentu utworu prozatorskiego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interpretuje sceny symboliczne w filmie;</w:t>
            </w:r>
          </w:p>
          <w:p w:rsidR="003428C5" w:rsidRPr="00C97660" w:rsidRDefault="003428C5" w:rsidP="00CB2284">
            <w:r w:rsidRPr="00C97660">
              <w:t>• tworzy scenkę dramatyczną zgodnie z podanych wskazówkami</w:t>
            </w:r>
          </w:p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 xml:space="preserve">Sprawdzian diagnostyczny na zakończenie nauki w klasie 8 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i jego omówienie</w:t>
            </w:r>
          </w:p>
          <w:p w:rsidR="003428C5" w:rsidRPr="00C97660" w:rsidRDefault="003428C5" w:rsidP="00CB2284">
            <w:r w:rsidRPr="00C97660">
              <w:t>(dwie godziny lekcyjne)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115. Czy kino ma jeszcze szansę?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Co się stanie z filmem? A z kinem? </w:t>
            </w:r>
            <w:r w:rsidRPr="00C97660">
              <w:t>(s. 346–347)</w:t>
            </w:r>
          </w:p>
          <w:p w:rsidR="003428C5" w:rsidRPr="00C97660" w:rsidRDefault="003428C5" w:rsidP="00CB2284">
            <w:r w:rsidRPr="00C97660">
              <w:t xml:space="preserve">artykuł </w:t>
            </w:r>
          </w:p>
          <w:p w:rsidR="003428C5" w:rsidRPr="00C97660" w:rsidRDefault="003428C5" w:rsidP="00CB22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cicho ze zrozumieniem, mając na uwadze informacje podane w tekście;</w:t>
            </w:r>
          </w:p>
          <w:p w:rsidR="003428C5" w:rsidRPr="00C97660" w:rsidRDefault="003428C5" w:rsidP="00CB2284">
            <w:r w:rsidRPr="00C97660">
              <w:t>• podaje przyczynę zmniejszenia się liczby widzów kinowych w drugiej połowie XX wieku;</w:t>
            </w:r>
          </w:p>
          <w:p w:rsidR="003428C5" w:rsidRPr="00C97660" w:rsidRDefault="003428C5" w:rsidP="00CB2284">
            <w:r w:rsidRPr="00C97660">
              <w:t>• wyodrębnia z tekstu fragment wyjaśniający pojęcie filmowej metafory, na tej postawie wyjaśnia własnymi słowami, na czym polega filmowa metafora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B0EF5">
              <w:t xml:space="preserve">• </w:t>
            </w:r>
            <w:r w:rsidRPr="00C97660">
              <w:t>określa problematykę tekstu;</w:t>
            </w:r>
          </w:p>
          <w:p w:rsidR="003428C5" w:rsidRPr="00C97660" w:rsidRDefault="003428C5" w:rsidP="00CB2284">
            <w:r w:rsidRPr="00C97660">
              <w:t>• wyjaśnia, jakie jest stanowisko autora w kwestii przyszłości kina i telewizji;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wymienia środki języka filmowego wykorzystywane do budowania metafory;</w:t>
            </w:r>
          </w:p>
          <w:p w:rsidR="003428C5" w:rsidRPr="00C97660" w:rsidRDefault="003428C5" w:rsidP="00CB2284">
            <w:r w:rsidRPr="00C97660">
              <w:t>• układa tekst apelu w sprawie zachowania / szybszego zlikwidowania klasycznej telewizji</w:t>
            </w:r>
          </w:p>
          <w:p w:rsidR="003428C5" w:rsidRPr="00CB0EF5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sporządza listę filmów, które są dziełami sztuki, uzasadniając swoje wybory;</w:t>
            </w:r>
          </w:p>
          <w:p w:rsidR="003428C5" w:rsidRPr="00C97660" w:rsidRDefault="003428C5" w:rsidP="00CB2284">
            <w:r w:rsidRPr="00C97660">
              <w:t>•</w:t>
            </w:r>
            <w:r w:rsidRPr="00CB0EF5">
              <w:t xml:space="preserve"> na podstawie przykładów podanych w tekście wyjaśnia powstawania filmowej metafory;</w:t>
            </w:r>
          </w:p>
          <w:p w:rsidR="003428C5" w:rsidRPr="00CB0EF5" w:rsidRDefault="003428C5" w:rsidP="00CB2284">
            <w:r w:rsidRPr="00C97660">
              <w:t>• pisze refleksje na temat kina i filmów przyszłości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</w:t>
            </w:r>
            <w:r w:rsidRPr="00CB0EF5">
              <w:t xml:space="preserve"> wskazuje na zamieszczonych przy tekście fotosach sposoby budowania ukrytych znaczeń, omawia te znaczenia;</w:t>
            </w:r>
          </w:p>
          <w:p w:rsidR="003428C5" w:rsidRPr="00C97660" w:rsidRDefault="003428C5" w:rsidP="00CB2284">
            <w:r w:rsidRPr="00C97660">
              <w:t>• pisze artykuł w obronie kina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116. Świat w mediach – realny czy wykreowany?</w:t>
            </w:r>
          </w:p>
          <w:p w:rsidR="003428C5" w:rsidRPr="00C97660" w:rsidRDefault="003428C5" w:rsidP="00CB2284"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Świat w mediach – realny czy wykreowany? 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t>(s. 360–362)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cicho ze zrozumieniem, mając na uwadze informacje podane w tekście;</w:t>
            </w:r>
          </w:p>
          <w:p w:rsidR="003428C5" w:rsidRPr="00C97660" w:rsidRDefault="003428C5" w:rsidP="00CB2284">
            <w:r w:rsidRPr="00C97660">
              <w:t>• wymienia środki przekazu charakterystyczne dla kultury masowej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  <w:vAlign w:val="center"/>
          </w:tcPr>
          <w:p w:rsidR="003428C5" w:rsidRPr="00C97660" w:rsidRDefault="003428C5" w:rsidP="00CB2284">
            <w:r w:rsidRPr="00C97660">
              <w:t xml:space="preserve">• wyjaśnia pojęcie </w:t>
            </w:r>
            <w:r w:rsidRPr="00C97660">
              <w:rPr>
                <w:i/>
                <w:iCs/>
              </w:rPr>
              <w:t>globalna wioska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wylicza korzyści i zagrożenia związane ze środkami masowego przekazu;</w:t>
            </w:r>
          </w:p>
          <w:p w:rsidR="003428C5" w:rsidRPr="00CB0EF5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odpowiada na pytania wybrane z tekstu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wyjaśnia, czym jest kultura masowa;</w:t>
            </w:r>
          </w:p>
          <w:p w:rsidR="003428C5" w:rsidRPr="00C97660" w:rsidRDefault="003428C5" w:rsidP="00CB2284">
            <w:r w:rsidRPr="00C97660">
              <w:t>• pisze list otwarty w sprawie zawartości programu telewizji publicznej lub komercyjnej</w:t>
            </w:r>
          </w:p>
          <w:p w:rsidR="003428C5" w:rsidRPr="00CB0EF5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przedstawia swój głos w dyskusji na temat środków masowego przekazu</w:t>
            </w:r>
          </w:p>
          <w:p w:rsidR="003428C5" w:rsidRPr="00C97660" w:rsidRDefault="003428C5" w:rsidP="00CB2284">
            <w:r w:rsidRPr="00C97660">
              <w:t xml:space="preserve">• opracowuje poradnik </w:t>
            </w:r>
            <w:r w:rsidRPr="00C97660">
              <w:rPr>
                <w:i/>
                <w:iCs/>
              </w:rPr>
              <w:t>Jak żyć z telewizją / internetem</w:t>
            </w:r>
          </w:p>
          <w:p w:rsidR="003428C5" w:rsidRPr="00CB0EF5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117. Bądź świadomym telewidzem!</w:t>
            </w:r>
          </w:p>
          <w:p w:rsidR="003428C5" w:rsidRPr="00C97660" w:rsidRDefault="003428C5" w:rsidP="00CB2284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infografika:</w:t>
            </w:r>
            <w:r w:rsidRPr="00C97660">
              <w:rPr>
                <w:i/>
                <w:iCs/>
              </w:rPr>
              <w:t xml:space="preserve"> Telewizja wczoraj i dziś</w:t>
            </w:r>
            <w:r w:rsidRPr="00C97660">
              <w:t xml:space="preserve"> (s. 352–353)</w:t>
            </w:r>
          </w:p>
          <w:p w:rsidR="003428C5" w:rsidRPr="00C97660" w:rsidRDefault="003428C5" w:rsidP="00CB2284">
            <w:pPr>
              <w:rPr>
                <w:i/>
                <w:iCs/>
              </w:rPr>
            </w:pPr>
            <w:r w:rsidRPr="00C97660">
              <w:rPr>
                <w:i/>
                <w:iCs/>
              </w:rPr>
              <w:t xml:space="preserve">Czym jest kultura popularna? </w:t>
            </w:r>
            <w:r w:rsidRPr="00C97660">
              <w:t>(s. 354)</w:t>
            </w:r>
          </w:p>
          <w:p w:rsidR="003428C5" w:rsidRPr="00C97660" w:rsidRDefault="003428C5" w:rsidP="00CB2284">
            <w:r w:rsidRPr="00C97660">
              <w:rPr>
                <w:i/>
                <w:iCs/>
              </w:rPr>
              <w:t xml:space="preserve">Przez medialne światy </w:t>
            </w:r>
            <w:r w:rsidRPr="00C97660">
              <w:t>– sprawdzian (s. 363–364)</w:t>
            </w:r>
          </w:p>
          <w:p w:rsidR="003428C5" w:rsidRPr="00C97660" w:rsidRDefault="003428C5" w:rsidP="00A73028">
            <w:pPr>
              <w:rPr>
                <w:i/>
                <w:iCs/>
              </w:rPr>
            </w:pPr>
            <w:r w:rsidRPr="00C97660">
              <w:t>kultura popularna (popkultura), kultura masowa, kicz, telegatunki (serial, telenowela, sitcom, reality show, wideoklip), stylizacja, rozprawka, przemówienie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CB2284">
            <w:r w:rsidRPr="00C97660">
              <w:t>• czyta tekst, mając na uwadze zawarte w nim informacje;</w:t>
            </w:r>
          </w:p>
          <w:p w:rsidR="003428C5" w:rsidRPr="00C97660" w:rsidRDefault="003428C5" w:rsidP="00CB2284">
            <w:r w:rsidRPr="00C97660">
              <w:t>• czyta definicję kiczu;</w:t>
            </w:r>
          </w:p>
          <w:p w:rsidR="003428C5" w:rsidRPr="00C97660" w:rsidRDefault="003428C5" w:rsidP="00CB2284">
            <w:r w:rsidRPr="00C97660">
              <w:t>• wypowiada się na temat kultury popularnej;</w:t>
            </w:r>
          </w:p>
          <w:p w:rsidR="003428C5" w:rsidRPr="00C97660" w:rsidRDefault="003428C5" w:rsidP="00CB2284">
            <w:r w:rsidRPr="00C97660">
              <w:t>• wymienia telegatunki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r w:rsidRPr="00C97660">
              <w:t xml:space="preserve">• definiuje pojęcia: </w:t>
            </w:r>
            <w:r w:rsidRPr="00C97660">
              <w:rPr>
                <w:i/>
                <w:iCs/>
              </w:rPr>
              <w:t>kultura popularna, kicz, telegatunki</w:t>
            </w:r>
            <w:r w:rsidRPr="00C97660">
              <w:t>;</w:t>
            </w:r>
          </w:p>
          <w:p w:rsidR="003428C5" w:rsidRPr="00C97660" w:rsidRDefault="003428C5" w:rsidP="00CB2284">
            <w:r w:rsidRPr="00C97660">
              <w:t>• wymienia cechy telegatunków;</w:t>
            </w:r>
          </w:p>
          <w:p w:rsidR="003428C5" w:rsidRPr="00C97660" w:rsidRDefault="003428C5" w:rsidP="00CB2284">
            <w:r w:rsidRPr="00C97660">
              <w:t xml:space="preserve">• przygotowuje wypowiedź argumentacyjną na wskazany temat;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redaguje hasła reklamowe;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 xml:space="preserve">• przekształca teksty, pomijając czasowniki 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o charakterze nakłaniającym</w:t>
            </w:r>
          </w:p>
          <w:p w:rsidR="003428C5" w:rsidRPr="00C97660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opowiada o genezie kultury popularnej;</w:t>
            </w:r>
          </w:p>
          <w:p w:rsidR="003428C5" w:rsidRPr="00C97660" w:rsidRDefault="003428C5" w:rsidP="00CB2284">
            <w:r w:rsidRPr="00C97660">
              <w:t>• wskazuje cechy kultury popularnej;</w:t>
            </w:r>
          </w:p>
          <w:p w:rsidR="003428C5" w:rsidRPr="00C97660" w:rsidRDefault="003428C5" w:rsidP="00CB2284">
            <w:r w:rsidRPr="00C97660">
              <w:t>• wskazuje przykłady negatywnego oddziaływania telegatunków;</w:t>
            </w:r>
          </w:p>
          <w:p w:rsidR="003428C5" w:rsidRPr="00C97660" w:rsidRDefault="003428C5" w:rsidP="00CB2284">
            <w:r w:rsidRPr="00C97660">
              <w:t>• tworzy plan relacji z otwarcia sali gimnastycznej, dobiera odpowiedni typ tekstu</w:t>
            </w:r>
          </w:p>
          <w:p w:rsidR="003428C5" w:rsidRPr="00C97660" w:rsidRDefault="003428C5" w:rsidP="00CB228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CB2284">
            <w:r w:rsidRPr="00C97660">
              <w:t>• ocenia zjawisko kultury popularnej;</w:t>
            </w:r>
          </w:p>
          <w:p w:rsidR="003428C5" w:rsidRPr="00C97660" w:rsidRDefault="003428C5" w:rsidP="00CB2284">
            <w:r w:rsidRPr="00C97660">
              <w:t xml:space="preserve">• tworzy scenopis relacji </w:t>
            </w:r>
          </w:p>
          <w:p w:rsidR="003428C5" w:rsidRPr="00C97660" w:rsidRDefault="003428C5" w:rsidP="00CB2284">
            <w:bookmarkStart w:id="0" w:name="_GoBack"/>
            <w:bookmarkEnd w:id="0"/>
            <w:r w:rsidRPr="00C97660">
              <w:t>z koncertu;</w:t>
            </w:r>
          </w:p>
          <w:p w:rsidR="003428C5" w:rsidRPr="00C97660" w:rsidRDefault="003428C5" w:rsidP="00CB2284">
            <w:pPr>
              <w:autoSpaceDE w:val="0"/>
              <w:autoSpaceDN w:val="0"/>
              <w:adjustRightInd w:val="0"/>
            </w:pPr>
            <w:r w:rsidRPr="00C97660">
              <w:t>• ocenia wiarygodność światów prezentowanych w różnych gatunkach medialnych (np. wideoklipie, grze komputerowej, elektronicznej wersji gazety lub czasopisma, Wikipedii)</w:t>
            </w:r>
          </w:p>
          <w:p w:rsidR="003428C5" w:rsidRPr="00C97660" w:rsidRDefault="003428C5" w:rsidP="00CB2284"/>
        </w:tc>
      </w:tr>
      <w:tr w:rsidR="003428C5" w:rsidRPr="00C97660">
        <w:trPr>
          <w:gridBefore w:val="1"/>
          <w:trHeight w:val="35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28C5" w:rsidRPr="00C97660" w:rsidRDefault="003428C5" w:rsidP="003F4EE1">
            <w:pPr>
              <w:rPr>
                <w:b/>
                <w:bCs/>
              </w:rPr>
            </w:pPr>
            <w:r w:rsidRPr="00C97660">
              <w:rPr>
                <w:b/>
                <w:bCs/>
              </w:rPr>
              <w:t>118. Żyć w harmonii ze światem</w:t>
            </w:r>
          </w:p>
          <w:p w:rsidR="003428C5" w:rsidRPr="00C97660" w:rsidRDefault="003428C5" w:rsidP="003F4EE1">
            <w:pPr>
              <w:rPr>
                <w:b/>
                <w:bCs/>
              </w:rPr>
            </w:pPr>
            <w:r w:rsidRPr="00C97660">
              <w:t>(lekcja godzinna)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3F4EE1">
            <w:pPr>
              <w:rPr>
                <w:i/>
                <w:iCs/>
              </w:rPr>
            </w:pPr>
            <w:r w:rsidRPr="00C97660">
              <w:t xml:space="preserve">Czesław Miłosz, </w:t>
            </w:r>
            <w:r w:rsidRPr="00C97660">
              <w:rPr>
                <w:i/>
                <w:iCs/>
              </w:rPr>
              <w:t xml:space="preserve">Dar </w:t>
            </w:r>
          </w:p>
          <w:p w:rsidR="003428C5" w:rsidRPr="00C97660" w:rsidRDefault="003428C5" w:rsidP="003F4EE1">
            <w:pPr>
              <w:rPr>
                <w:i/>
                <w:iCs/>
              </w:rPr>
            </w:pPr>
            <w:r w:rsidRPr="00C97660">
              <w:t>(s. 251–252)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28C5" w:rsidRPr="00C97660" w:rsidRDefault="003428C5" w:rsidP="003F4EE1">
            <w:r w:rsidRPr="00C97660">
              <w:t>• czyta kilkakrotnie wiersz;</w:t>
            </w:r>
          </w:p>
          <w:p w:rsidR="003428C5" w:rsidRPr="00C97660" w:rsidRDefault="003428C5" w:rsidP="003F4EE1">
            <w:r w:rsidRPr="00C97660">
              <w:t>• dzieli się wrażeniami czytelniczymi;</w:t>
            </w:r>
          </w:p>
          <w:p w:rsidR="003428C5" w:rsidRPr="00C97660" w:rsidRDefault="003428C5" w:rsidP="003F4EE1">
            <w:r w:rsidRPr="00C97660">
              <w:t>• wypowiada się na temat języka wiersza</w:t>
            </w:r>
          </w:p>
          <w:p w:rsidR="003428C5" w:rsidRPr="00C97660" w:rsidRDefault="003428C5" w:rsidP="00CB2284"/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F4EE1">
            <w:r w:rsidRPr="00C97660">
              <w:t>• dostrzega, że w wierszu każde zdanie mieści się w obrębie wersu;</w:t>
            </w:r>
          </w:p>
          <w:p w:rsidR="003428C5" w:rsidRPr="00C97660" w:rsidRDefault="003428C5" w:rsidP="003F4EE1">
            <w:r w:rsidRPr="00C97660">
              <w:t>• wymyśla rozwinięcie tytułu wiersza</w:t>
            </w:r>
          </w:p>
          <w:p w:rsidR="003428C5" w:rsidRPr="00C97660" w:rsidRDefault="003428C5" w:rsidP="00CB2284"/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solid" w:color="FFFFFF" w:fill="auto"/>
          </w:tcPr>
          <w:p w:rsidR="003428C5" w:rsidRPr="00C97660" w:rsidRDefault="003428C5" w:rsidP="003F4EE1">
            <w:r w:rsidRPr="00C97660">
              <w:t>• omawia sytuację liryczną przedstawioną w wierszu;</w:t>
            </w:r>
          </w:p>
          <w:p w:rsidR="003428C5" w:rsidRPr="00C97660" w:rsidRDefault="003428C5" w:rsidP="003F4EE1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</w:pPr>
            <w:r w:rsidRPr="00C97660">
              <w:t>• interpretuje tytuł wiersza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:rsidR="003428C5" w:rsidRPr="00C97660" w:rsidRDefault="003428C5" w:rsidP="003F4EE1">
            <w:r w:rsidRPr="00C97660">
              <w:t>• określa konsekwencje artystyczne wyboru formy wiersza i języka;</w:t>
            </w:r>
          </w:p>
          <w:p w:rsidR="003428C5" w:rsidRPr="00C97660" w:rsidRDefault="003428C5" w:rsidP="003F4EE1">
            <w:r w:rsidRPr="00C97660">
              <w:t>• parafrazuje fragmenty wiersza;</w:t>
            </w:r>
          </w:p>
          <w:p w:rsidR="003428C5" w:rsidRPr="00C97660" w:rsidRDefault="003428C5" w:rsidP="003F4EE1">
            <w:r w:rsidRPr="00C97660">
              <w:t>• analizuje i omawia kompozycję wiersza;</w:t>
            </w:r>
          </w:p>
          <w:p w:rsidR="003428C5" w:rsidRPr="00C97660" w:rsidRDefault="003428C5" w:rsidP="003F4EE1">
            <w:r w:rsidRPr="00C97660">
              <w:t>• podaje tezę interpretacyjną wiersza</w:t>
            </w:r>
          </w:p>
        </w:tc>
      </w:tr>
    </w:tbl>
    <w:p w:rsidR="003428C5" w:rsidRPr="00CB0EF5" w:rsidRDefault="003428C5" w:rsidP="00CB2284"/>
    <w:p w:rsidR="003428C5" w:rsidRDefault="003428C5" w:rsidP="00CB2284">
      <w:r w:rsidRPr="00CB0EF5">
        <w:rPr>
          <w:b/>
          <w:bCs/>
        </w:rPr>
        <w:t>Ocenę celującą</w:t>
      </w:r>
      <w:r w:rsidRPr="00CB0EF5">
        <w:t xml:space="preserve"> otrzymuje uczeń, którego wiedza i umiejętności wykraczają poza wymagania na ocenę bardzo dobrą i sytuują się na poziomie ponadprogramowym.</w:t>
      </w:r>
      <w:r>
        <w:t xml:space="preserve"> Uczeń taki p</w:t>
      </w:r>
      <w:r w:rsidRPr="00CB0EF5">
        <w:t>rezentuje wysoki poziom wiedzy w zakresie szeroko rozumianej humanistyki. Samodzielnie analizuje i interpretuje teksty litera</w:t>
      </w:r>
      <w:r>
        <w:t xml:space="preserve">ckie, </w:t>
      </w:r>
      <w:r w:rsidRPr="00CB0EF5">
        <w:t xml:space="preserve">sięga po teksty popularnonaukowe, naukowe </w:t>
      </w:r>
    </w:p>
    <w:p w:rsidR="003428C5" w:rsidRPr="00CB0EF5" w:rsidRDefault="003428C5" w:rsidP="00CB2284">
      <w:r w:rsidRPr="00CB0EF5">
        <w:t xml:space="preserve">i publicystyczne i potrafi je funkcjonalnie wykorzystać. Samodzielnie analizuje i interpretuje inne teksty kultury. Formułuje problemy, </w:t>
      </w:r>
      <w:r>
        <w:t>samodzielnie</w:t>
      </w:r>
      <w:r w:rsidRPr="00CB0EF5">
        <w:t xml:space="preserve"> proponuje sposoby ich rozwiązania. Ma wysoką świadomość językową. Tworzy bezbłędne wypowiedzi ustne i pisemne. </w:t>
      </w:r>
    </w:p>
    <w:p w:rsidR="003428C5" w:rsidRPr="00CB0EF5" w:rsidRDefault="003428C5" w:rsidP="00CB2284"/>
    <w:p w:rsidR="003428C5" w:rsidRDefault="003428C5" w:rsidP="00CB2284">
      <w:r w:rsidRPr="00CB0EF5">
        <w:rPr>
          <w:b/>
          <w:bCs/>
        </w:rPr>
        <w:t>Ocenę niedostateczną</w:t>
      </w:r>
      <w:r w:rsidRPr="00CB0EF5">
        <w:t xml:space="preserve"> otrzymuje uczeń, którego wyniki nie osiągają poziomu wymagań koniecznych. Nie potrafi, nawet z pomocą nauczyciela</w:t>
      </w:r>
      <w:r>
        <w:t>,</w:t>
      </w:r>
      <w:r w:rsidRPr="00CB0EF5">
        <w:t xml:space="preserve"> wykonać zadań o niewielkim stopniu trudności. Brak wiedzy i umiejętności wyklucza osiągnięcie nawet minimalnego postępu.</w:t>
      </w:r>
    </w:p>
    <w:p w:rsidR="003428C5" w:rsidRPr="002F1910" w:rsidRDefault="003428C5" w:rsidP="00CB2284">
      <w:pPr>
        <w:ind w:left="142"/>
        <w:rPr>
          <w:rFonts w:ascii="Arial" w:hAnsi="Arial" w:cs="Arial"/>
          <w:color w:val="F09120"/>
        </w:rPr>
      </w:pPr>
    </w:p>
    <w:sectPr w:rsidR="003428C5" w:rsidRPr="002F1910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C5" w:rsidRDefault="003428C5" w:rsidP="00285D6F">
      <w:r>
        <w:separator/>
      </w:r>
    </w:p>
  </w:endnote>
  <w:endnote w:type="continuationSeparator" w:id="0">
    <w:p w:rsidR="003428C5" w:rsidRDefault="003428C5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urora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Condense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C5" w:rsidRDefault="003428C5" w:rsidP="00EE01FE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51" style="position:absolute;left:0;text-align:left;z-index:251658240;visibility:visible" from="-26.05pt,.1pt" to="725.55pt,.1pt" strokecolor="#f09120" strokeweight="1.5pt"/>
      </w:pict>
    </w:r>
    <w:r>
      <w:rPr>
        <w:b/>
        <w:bCs/>
        <w:color w:val="003892"/>
      </w:rPr>
      <w:t xml:space="preserve"> </w:t>
    </w:r>
    <w:r w:rsidRPr="009E0F62">
      <w:rPr>
        <w:b/>
        <w:bCs/>
        <w:color w:val="003892"/>
      </w:rPr>
      <w:t>AUTOR</w:t>
    </w:r>
    <w:r>
      <w:rPr>
        <w:b/>
        <w:bCs/>
        <w:color w:val="003892"/>
      </w:rPr>
      <w:t>KA</w:t>
    </w:r>
    <w:r w:rsidRPr="009E0F62">
      <w:rPr>
        <w:b/>
        <w:bCs/>
        <w:color w:val="003892"/>
      </w:rPr>
      <w:t>:</w:t>
    </w:r>
    <w:r w:rsidRPr="00285D6F">
      <w:rPr>
        <w:color w:val="003892"/>
      </w:rPr>
      <w:t xml:space="preserve"> </w:t>
    </w:r>
    <w:r w:rsidRPr="003B454B">
      <w:t>Anna Syguła</w:t>
    </w:r>
  </w:p>
  <w:p w:rsidR="003428C5" w:rsidRDefault="003428C5" w:rsidP="00EE01FE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2052" style="position:absolute;left:0;text-align:left;z-index:251659264;visibility:visible" from="-26.05pt,8.8pt" to="725.55pt,8.8pt" strokeweight=".5pt"/>
      </w:pict>
    </w:r>
  </w:p>
  <w:p w:rsidR="003428C5" w:rsidRDefault="003428C5" w:rsidP="0083577E">
    <w:pPr>
      <w:pStyle w:val="Footer"/>
      <w:tabs>
        <w:tab w:val="clear" w:pos="4536"/>
        <w:tab w:val="clear" w:pos="9072"/>
      </w:tabs>
      <w:ind w:left="-1417"/>
      <w:rPr>
        <w:noProof/>
        <w:lang w:eastAsia="pl-PL"/>
      </w:rPr>
    </w:pPr>
    <w:r w:rsidRPr="0079247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17pt;height:23.25pt;visibility:visible">
          <v:imagedata r:id="rId1" o:title="" croptop="657f" cropbottom="-11826f" cropleft="-5825f" cropright="55685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 w:rsidRPr="00792476">
      <w:rPr>
        <w:noProof/>
        <w:lang w:eastAsia="pl-PL"/>
      </w:rPr>
      <w:pict>
        <v:shape id="Obraz 2" o:spid="_x0000_i1028" type="#_x0000_t75" style="width:204pt;height:21pt;visibility:visible">
          <v:imagedata r:id="rId2" o:title="" cropleft="40357f"/>
        </v:shape>
      </w:pict>
    </w:r>
  </w:p>
  <w:p w:rsidR="003428C5" w:rsidRDefault="003428C5" w:rsidP="009130E5">
    <w:pPr>
      <w:pStyle w:val="Footer"/>
      <w:ind w:left="-1417"/>
      <w:jc w:val="center"/>
    </w:pPr>
    <w:fldSimple w:instr="PAGE   \* MERGEFORMAT">
      <w:r>
        <w:rPr>
          <w:noProof/>
        </w:rPr>
        <w:t>1</w:t>
      </w:r>
    </w:fldSimple>
  </w:p>
  <w:p w:rsidR="003428C5" w:rsidRPr="00285D6F" w:rsidRDefault="003428C5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C5" w:rsidRDefault="003428C5" w:rsidP="00285D6F">
      <w:r>
        <w:separator/>
      </w:r>
    </w:p>
  </w:footnote>
  <w:footnote w:type="continuationSeparator" w:id="0">
    <w:p w:rsidR="003428C5" w:rsidRDefault="003428C5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C5" w:rsidRDefault="003428C5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16.45pt;margin-top:2.85pt;width:314.35pt;height:75.2pt;z-index:-251659264;visibility:visible">
          <v:imagedata r:id="rId1" o:title="" cropleft="14917f" cropright="16167f"/>
        </v:shape>
      </w:pict>
    </w:r>
    <w:r>
      <w:rPr>
        <w:noProof/>
        <w:lang w:eastAsia="pl-PL"/>
      </w:rPr>
      <w:pict>
        <v:shape id="Obraz 10" o:spid="_x0000_s2050" type="#_x0000_t75" style="position:absolute;left:0;text-align:left;margin-left:-70.85pt;margin-top:3.45pt;width:597.75pt;height:75.15pt;z-index:-251660288;visibility:visible">
          <v:imagedata r:id="rId1" o:title=""/>
        </v:shape>
      </w:pict>
    </w:r>
  </w:p>
  <w:p w:rsidR="003428C5" w:rsidRDefault="003428C5" w:rsidP="00435B7E">
    <w:pPr>
      <w:pStyle w:val="Header"/>
      <w:tabs>
        <w:tab w:val="clear" w:pos="9072"/>
      </w:tabs>
      <w:ind w:left="142" w:right="142"/>
    </w:pPr>
  </w:p>
  <w:p w:rsidR="003428C5" w:rsidRDefault="003428C5" w:rsidP="00435B7E">
    <w:pPr>
      <w:pStyle w:val="Header"/>
      <w:tabs>
        <w:tab w:val="clear" w:pos="9072"/>
      </w:tabs>
      <w:ind w:left="142" w:right="142"/>
    </w:pPr>
  </w:p>
  <w:p w:rsidR="003428C5" w:rsidRDefault="003428C5" w:rsidP="00D22D55">
    <w:pPr>
      <w:pStyle w:val="Header"/>
      <w:tabs>
        <w:tab w:val="clear" w:pos="9072"/>
      </w:tabs>
      <w:ind w:left="142" w:right="-283"/>
    </w:pPr>
    <w:r>
      <w:rPr>
        <w:b/>
        <w:bCs/>
        <w:color w:val="F09120"/>
      </w:rPr>
      <w:t>Język polski</w:t>
    </w:r>
    <w:r w:rsidRPr="00435B7E">
      <w:rPr>
        <w:color w:val="F09120"/>
      </w:rPr>
      <w:t xml:space="preserve"> </w:t>
    </w:r>
    <w:r>
      <w:t>| Świat w słowach i obrazach. Gramatyka i stylistyka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  <w:iCs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bCs/>
        <w:color w:val="00389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D222C4"/>
    <w:multiLevelType w:val="hybridMultilevel"/>
    <w:tmpl w:val="1556002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25281"/>
    <w:rsid w:val="00053B94"/>
    <w:rsid w:val="00075E62"/>
    <w:rsid w:val="0010274C"/>
    <w:rsid w:val="00102A52"/>
    <w:rsid w:val="00162297"/>
    <w:rsid w:val="00175498"/>
    <w:rsid w:val="001A188B"/>
    <w:rsid w:val="001E3BF1"/>
    <w:rsid w:val="001E4CB0"/>
    <w:rsid w:val="001F0820"/>
    <w:rsid w:val="00243948"/>
    <w:rsid w:val="00244833"/>
    <w:rsid w:val="00245DA5"/>
    <w:rsid w:val="00267717"/>
    <w:rsid w:val="00274B8C"/>
    <w:rsid w:val="00285D6F"/>
    <w:rsid w:val="002F1910"/>
    <w:rsid w:val="00317434"/>
    <w:rsid w:val="003230DB"/>
    <w:rsid w:val="003428C5"/>
    <w:rsid w:val="003572A4"/>
    <w:rsid w:val="0036098F"/>
    <w:rsid w:val="00390387"/>
    <w:rsid w:val="003B19DC"/>
    <w:rsid w:val="003B454B"/>
    <w:rsid w:val="003D6334"/>
    <w:rsid w:val="003E3DA4"/>
    <w:rsid w:val="003F4EE1"/>
    <w:rsid w:val="00404020"/>
    <w:rsid w:val="00423C84"/>
    <w:rsid w:val="0042723E"/>
    <w:rsid w:val="00435B7E"/>
    <w:rsid w:val="00437B6C"/>
    <w:rsid w:val="00442983"/>
    <w:rsid w:val="00475316"/>
    <w:rsid w:val="0049056C"/>
    <w:rsid w:val="004910DD"/>
    <w:rsid w:val="004C33D1"/>
    <w:rsid w:val="004E05D3"/>
    <w:rsid w:val="004E0DE0"/>
    <w:rsid w:val="004E30B2"/>
    <w:rsid w:val="00511E58"/>
    <w:rsid w:val="00592B22"/>
    <w:rsid w:val="005B1C98"/>
    <w:rsid w:val="005D2D56"/>
    <w:rsid w:val="005E2394"/>
    <w:rsid w:val="005F010F"/>
    <w:rsid w:val="00602ABB"/>
    <w:rsid w:val="00607999"/>
    <w:rsid w:val="006522BA"/>
    <w:rsid w:val="00672759"/>
    <w:rsid w:val="00692D22"/>
    <w:rsid w:val="006A14BC"/>
    <w:rsid w:val="006B1319"/>
    <w:rsid w:val="006B5810"/>
    <w:rsid w:val="00787A7E"/>
    <w:rsid w:val="00792476"/>
    <w:rsid w:val="007963FD"/>
    <w:rsid w:val="007B3CB5"/>
    <w:rsid w:val="007E5698"/>
    <w:rsid w:val="007F3D57"/>
    <w:rsid w:val="00822FF1"/>
    <w:rsid w:val="008353C6"/>
    <w:rsid w:val="0083577E"/>
    <w:rsid w:val="008648E0"/>
    <w:rsid w:val="00884C47"/>
    <w:rsid w:val="00886DC7"/>
    <w:rsid w:val="008906B8"/>
    <w:rsid w:val="0089186E"/>
    <w:rsid w:val="008C2636"/>
    <w:rsid w:val="008F11D7"/>
    <w:rsid w:val="009130E5"/>
    <w:rsid w:val="00914856"/>
    <w:rsid w:val="0093701B"/>
    <w:rsid w:val="00937C4A"/>
    <w:rsid w:val="00950BA4"/>
    <w:rsid w:val="009652E4"/>
    <w:rsid w:val="009A22F5"/>
    <w:rsid w:val="009B64D4"/>
    <w:rsid w:val="009D4894"/>
    <w:rsid w:val="009E0F62"/>
    <w:rsid w:val="00A239DF"/>
    <w:rsid w:val="00A35C02"/>
    <w:rsid w:val="00A55124"/>
    <w:rsid w:val="00A5798A"/>
    <w:rsid w:val="00A63B6F"/>
    <w:rsid w:val="00A73028"/>
    <w:rsid w:val="00A823FC"/>
    <w:rsid w:val="00AB296F"/>
    <w:rsid w:val="00AB49BA"/>
    <w:rsid w:val="00AE1E97"/>
    <w:rsid w:val="00AE7B3C"/>
    <w:rsid w:val="00B206B3"/>
    <w:rsid w:val="00B56BFA"/>
    <w:rsid w:val="00B63701"/>
    <w:rsid w:val="00BC563D"/>
    <w:rsid w:val="00BC5F6B"/>
    <w:rsid w:val="00BE5B58"/>
    <w:rsid w:val="00BF2C3C"/>
    <w:rsid w:val="00C37EB7"/>
    <w:rsid w:val="00C57DE8"/>
    <w:rsid w:val="00C71193"/>
    <w:rsid w:val="00C759F8"/>
    <w:rsid w:val="00C97660"/>
    <w:rsid w:val="00CB0EF5"/>
    <w:rsid w:val="00CB2284"/>
    <w:rsid w:val="00CC7106"/>
    <w:rsid w:val="00CD4E72"/>
    <w:rsid w:val="00CF4C33"/>
    <w:rsid w:val="00D01D92"/>
    <w:rsid w:val="00D22D55"/>
    <w:rsid w:val="00D2628A"/>
    <w:rsid w:val="00D5372D"/>
    <w:rsid w:val="00D567CE"/>
    <w:rsid w:val="00D834F5"/>
    <w:rsid w:val="00D922AB"/>
    <w:rsid w:val="00D95E6F"/>
    <w:rsid w:val="00DC1E8D"/>
    <w:rsid w:val="00DD0743"/>
    <w:rsid w:val="00E07430"/>
    <w:rsid w:val="00E3177F"/>
    <w:rsid w:val="00E76751"/>
    <w:rsid w:val="00E94882"/>
    <w:rsid w:val="00E96AF0"/>
    <w:rsid w:val="00EA5711"/>
    <w:rsid w:val="00EB33C1"/>
    <w:rsid w:val="00EC12C2"/>
    <w:rsid w:val="00EC4D39"/>
    <w:rsid w:val="00EE01FE"/>
    <w:rsid w:val="00EE3058"/>
    <w:rsid w:val="00EF46B2"/>
    <w:rsid w:val="00F3484F"/>
    <w:rsid w:val="00F609C3"/>
    <w:rsid w:val="00FA4E7D"/>
    <w:rsid w:val="00FC2B70"/>
    <w:rsid w:val="00FC7A5A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17"/>
    <w:rPr>
      <w:rFonts w:ascii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</w:pPr>
  </w:style>
  <w:style w:type="table" w:styleId="TableGrid">
    <w:name w:val="Table Grid"/>
    <w:basedOn w:val="TableNormal"/>
    <w:uiPriority w:val="99"/>
    <w:rsid w:val="006B58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size-large">
    <w:name w:val="a-size-large"/>
    <w:basedOn w:val="DefaultParagraphFont"/>
    <w:uiPriority w:val="99"/>
    <w:rsid w:val="00267717"/>
  </w:style>
  <w:style w:type="paragraph" w:styleId="NoSpacing">
    <w:name w:val="No Spacing"/>
    <w:uiPriority w:val="99"/>
    <w:qFormat/>
    <w:rsid w:val="00267717"/>
    <w:rPr>
      <w:rFonts w:eastAsia="Times New Roman" w:cs="Calibri"/>
    </w:rPr>
  </w:style>
  <w:style w:type="paragraph" w:customStyle="1" w:styleId="CM1">
    <w:name w:val="CM1"/>
    <w:basedOn w:val="Normal"/>
    <w:next w:val="Normal"/>
    <w:uiPriority w:val="99"/>
    <w:rsid w:val="00267717"/>
    <w:pPr>
      <w:widowControl w:val="0"/>
      <w:autoSpaceDE w:val="0"/>
      <w:autoSpaceDN w:val="0"/>
      <w:adjustRightInd w:val="0"/>
    </w:pPr>
    <w:rPr>
      <w:rFonts w:ascii="Aurora PL" w:hAnsi="Aurora PL" w:cs="Aurora P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37</Pages>
  <Words>16446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do podręczników Świat w słowach i obrazach oraz Gramatyka i stylistyka dla klasy 8</dc:title>
  <dc:subject/>
  <dc:creator>Marta Jedlinska</dc:creator>
  <cp:keywords/>
  <dc:description/>
  <cp:lastModifiedBy>BlackBox</cp:lastModifiedBy>
  <cp:revision>2</cp:revision>
  <cp:lastPrinted>2018-09-03T10:20:00Z</cp:lastPrinted>
  <dcterms:created xsi:type="dcterms:W3CDTF">2020-08-27T22:11:00Z</dcterms:created>
  <dcterms:modified xsi:type="dcterms:W3CDTF">2020-08-27T22:11:00Z</dcterms:modified>
</cp:coreProperties>
</file>