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1D6" w:rsidRPr="00DC51D6" w:rsidRDefault="00DC51D6" w:rsidP="00DC51D6">
      <w:pPr>
        <w:spacing w:before="100" w:beforeAutospacing="1" w:after="100" w:afterAutospacing="1" w:line="240" w:lineRule="auto"/>
        <w:ind w:left="0"/>
        <w:outlineLvl w:val="0"/>
        <w:rPr>
          <w:rFonts w:ascii="Times New Roman" w:eastAsia="Times New Roman" w:hAnsi="Times New Roman" w:cs="Times New Roman"/>
          <w:b/>
          <w:bCs/>
          <w:kern w:val="36"/>
          <w:sz w:val="48"/>
          <w:szCs w:val="48"/>
          <w:lang w:eastAsia="pl-PL"/>
        </w:rPr>
      </w:pPr>
      <w:r w:rsidRPr="00DC51D6">
        <w:rPr>
          <w:rFonts w:ascii="Times New Roman" w:eastAsia="Times New Roman" w:hAnsi="Times New Roman" w:cs="Times New Roman"/>
          <w:b/>
          <w:bCs/>
          <w:kern w:val="36"/>
          <w:sz w:val="48"/>
          <w:szCs w:val="48"/>
          <w:lang w:eastAsia="pl-PL"/>
        </w:rPr>
        <w:t>Być rodzicem w czasie kwarantanny</w:t>
      </w:r>
    </w:p>
    <w:p w:rsidR="00DC51D6" w:rsidRPr="00DC51D6" w:rsidRDefault="00DC51D6" w:rsidP="00DC51D6">
      <w:pPr>
        <w:spacing w:after="0" w:line="240" w:lineRule="auto"/>
        <w:ind w:left="0"/>
        <w:rPr>
          <w:rFonts w:ascii="Times New Roman" w:eastAsia="Times New Roman" w:hAnsi="Times New Roman" w:cs="Times New Roman"/>
          <w:sz w:val="24"/>
          <w:szCs w:val="24"/>
          <w:lang w:eastAsia="pl-PL"/>
        </w:rPr>
      </w:pPr>
      <w:hyperlink r:id="rId4" w:history="1">
        <w:r w:rsidRPr="00DC51D6">
          <w:rPr>
            <w:rFonts w:ascii="Times New Roman" w:eastAsia="Times New Roman" w:hAnsi="Times New Roman" w:cs="Times New Roman"/>
            <w:color w:val="0000FF"/>
            <w:sz w:val="24"/>
            <w:szCs w:val="24"/>
            <w:u w:val="single"/>
            <w:lang w:eastAsia="pl-PL"/>
          </w:rPr>
          <w:t xml:space="preserve">#wychowanie </w:t>
        </w:r>
      </w:hyperlink>
      <w:r w:rsidRPr="00DC51D6">
        <w:rPr>
          <w:rFonts w:ascii="Times New Roman" w:eastAsia="Times New Roman" w:hAnsi="Times New Roman" w:cs="Times New Roman"/>
          <w:sz w:val="24"/>
          <w:szCs w:val="24"/>
          <w:lang w:eastAsia="pl-PL"/>
        </w:rPr>
        <w:t xml:space="preserve">30-03-2020 </w:t>
      </w:r>
    </w:p>
    <w:p w:rsidR="00DC51D6" w:rsidRPr="00DC51D6" w:rsidRDefault="00DC51D6" w:rsidP="00DC51D6">
      <w:pPr>
        <w:spacing w:after="0" w:line="240" w:lineRule="auto"/>
        <w:ind w:left="0"/>
        <w:rPr>
          <w:rFonts w:ascii="Times New Roman" w:eastAsia="Times New Roman" w:hAnsi="Times New Roman" w:cs="Times New Roman"/>
          <w:sz w:val="24"/>
          <w:szCs w:val="24"/>
          <w:lang w:eastAsia="pl-PL"/>
        </w:rPr>
      </w:pPr>
      <w:hyperlink r:id="rId5" w:tgtFrame="_blank" w:history="1">
        <w:r w:rsidRPr="00DC51D6">
          <w:rPr>
            <w:rFonts w:ascii="Times New Roman" w:eastAsia="Times New Roman" w:hAnsi="Times New Roman" w:cs="Times New Roman"/>
            <w:color w:val="0000FF"/>
            <w:sz w:val="24"/>
            <w:szCs w:val="24"/>
            <w:u w:val="single"/>
            <w:lang w:eastAsia="pl-PL"/>
          </w:rPr>
          <w:t xml:space="preserve">Podziel się </w:t>
        </w:r>
      </w:hyperlink>
      <w:hyperlink r:id="rId6" w:tgtFrame="_blank" w:history="1">
        <w:r w:rsidRPr="00DC51D6">
          <w:rPr>
            <w:rFonts w:ascii="Times New Roman" w:eastAsia="Times New Roman" w:hAnsi="Times New Roman" w:cs="Times New Roman"/>
            <w:color w:val="0000FF"/>
            <w:sz w:val="24"/>
            <w:szCs w:val="24"/>
            <w:u w:val="single"/>
            <w:lang w:eastAsia="pl-PL"/>
          </w:rPr>
          <w:t xml:space="preserve">Udostępnij </w:t>
        </w:r>
      </w:hyperlink>
    </w:p>
    <w:p w:rsidR="00DC51D6" w:rsidRPr="00DC51D6" w:rsidRDefault="00DC51D6" w:rsidP="00DC51D6">
      <w:pPr>
        <w:spacing w:after="0" w:line="240" w:lineRule="auto"/>
        <w:ind w:left="0"/>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9286875" cy="2533650"/>
            <wp:effectExtent l="19050" t="0" r="9525" b="0"/>
            <wp:docPr id="1" name="Obraz 1" descr="https://files.librus.pl/articles/30032020/rodzickwa/a_rodzic_w_kwarantannie_LR_b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librus.pl/articles/30032020/rodzickwa/a_rodzic_w_kwarantannie_LR_ban.jpg"/>
                    <pic:cNvPicPr>
                      <a:picLocks noChangeAspect="1" noChangeArrowheads="1"/>
                    </pic:cNvPicPr>
                  </pic:nvPicPr>
                  <pic:blipFill>
                    <a:blip r:embed="rId7"/>
                    <a:srcRect/>
                    <a:stretch>
                      <a:fillRect/>
                    </a:stretch>
                  </pic:blipFill>
                  <pic:spPr bwMode="auto">
                    <a:xfrm>
                      <a:off x="0" y="0"/>
                      <a:ext cx="9286875" cy="2533650"/>
                    </a:xfrm>
                    <a:prstGeom prst="rect">
                      <a:avLst/>
                    </a:prstGeom>
                    <a:noFill/>
                    <a:ln w="9525">
                      <a:noFill/>
                      <a:miter lim="800000"/>
                      <a:headEnd/>
                      <a:tailEnd/>
                    </a:ln>
                  </pic:spPr>
                </pic:pic>
              </a:graphicData>
            </a:graphic>
          </wp:inline>
        </w:drawing>
      </w:r>
    </w:p>
    <w:p w:rsidR="00DC51D6" w:rsidRPr="00DC51D6" w:rsidRDefault="00DC51D6" w:rsidP="00DC51D6">
      <w:pPr>
        <w:spacing w:after="0" w:line="240" w:lineRule="auto"/>
        <w:ind w:left="0"/>
        <w:rPr>
          <w:rFonts w:ascii="Times New Roman" w:eastAsia="Times New Roman" w:hAnsi="Times New Roman" w:cs="Times New Roman"/>
          <w:sz w:val="24"/>
          <w:szCs w:val="24"/>
          <w:lang w:eastAsia="pl-PL"/>
        </w:rPr>
      </w:pPr>
      <w:r w:rsidRPr="00DC51D6">
        <w:rPr>
          <w:rFonts w:ascii="Times New Roman" w:eastAsia="Times New Roman" w:hAnsi="Times New Roman" w:cs="Times New Roman"/>
          <w:b/>
          <w:bCs/>
          <w:sz w:val="32"/>
          <w:szCs w:val="32"/>
          <w:lang w:eastAsia="pl-PL"/>
        </w:rPr>
        <w:t>Czas, który aktualnie przeżywamy, jest trudny z kilku powodów. Wśród najpoważniejszych z nich są emocje i ograniczenia związane z planowaniem choćby kilku nadchodzących dni. To generuje całą lawinę kłopotów, z którymi musimy się zmierzyć. A sposób, w jaki sobie z nimi poradzimy, wpłynie na naszą przyszłość. Trudno być rodzicem, kiedy sami chcielibyśmy mieć kogoś, kto przytuli i powie: będzie dobrze! Jak się zmierzyć z tym wszystkim i wesprzeć dzieci?</w:t>
      </w:r>
      <w:r w:rsidRPr="00DC51D6">
        <w:rPr>
          <w:rFonts w:ascii="Times New Roman" w:eastAsia="Times New Roman" w:hAnsi="Times New Roman" w:cs="Times New Roman"/>
          <w:sz w:val="24"/>
          <w:szCs w:val="24"/>
          <w:lang w:eastAsia="pl-PL"/>
        </w:rPr>
        <w:t xml:space="preserve"> </w:t>
      </w:r>
    </w:p>
    <w:p w:rsidR="00DC51D6" w:rsidRPr="00DC51D6" w:rsidRDefault="00DC51D6" w:rsidP="00DC51D6">
      <w:pPr>
        <w:spacing w:before="100" w:beforeAutospacing="1" w:after="100" w:afterAutospacing="1" w:line="240" w:lineRule="auto"/>
        <w:ind w:left="0"/>
        <w:outlineLvl w:val="1"/>
        <w:rPr>
          <w:rFonts w:ascii="Times New Roman" w:eastAsia="Times New Roman" w:hAnsi="Times New Roman" w:cs="Times New Roman"/>
          <w:b/>
          <w:bCs/>
          <w:sz w:val="36"/>
          <w:szCs w:val="36"/>
          <w:lang w:eastAsia="pl-PL"/>
        </w:rPr>
      </w:pPr>
      <w:r w:rsidRPr="00DC51D6">
        <w:rPr>
          <w:rFonts w:ascii="Times New Roman" w:eastAsia="Times New Roman" w:hAnsi="Times New Roman" w:cs="Times New Roman"/>
          <w:b/>
          <w:bCs/>
          <w:sz w:val="36"/>
          <w:szCs w:val="36"/>
          <w:lang w:eastAsia="pl-PL"/>
        </w:rPr>
        <w:t>Po pierwsze: nie zgrywaj superbohatera</w:t>
      </w:r>
    </w:p>
    <w:p w:rsidR="00DC51D6" w:rsidRPr="00DC51D6" w:rsidRDefault="00DC51D6" w:rsidP="00DC51D6">
      <w:pPr>
        <w:spacing w:after="0" w:line="240" w:lineRule="auto"/>
        <w:ind w:left="0"/>
        <w:rPr>
          <w:rFonts w:ascii="Times New Roman" w:eastAsia="Times New Roman" w:hAnsi="Times New Roman" w:cs="Times New Roman"/>
          <w:sz w:val="24"/>
          <w:szCs w:val="24"/>
          <w:lang w:eastAsia="pl-PL"/>
        </w:rPr>
      </w:pPr>
      <w:r w:rsidRPr="00DC51D6">
        <w:rPr>
          <w:rFonts w:ascii="Times New Roman" w:eastAsia="Times New Roman" w:hAnsi="Times New Roman" w:cs="Times New Roman"/>
          <w:b/>
          <w:bCs/>
          <w:sz w:val="24"/>
          <w:szCs w:val="24"/>
          <w:lang w:eastAsia="pl-PL"/>
        </w:rPr>
        <w:t>Emocje, które w nas buzują, są naturalne, nie są ani dobre, ani złe.</w:t>
      </w:r>
      <w:r w:rsidRPr="00DC51D6">
        <w:rPr>
          <w:rFonts w:ascii="Times New Roman" w:eastAsia="Times New Roman" w:hAnsi="Times New Roman" w:cs="Times New Roman"/>
          <w:sz w:val="24"/>
          <w:szCs w:val="24"/>
          <w:lang w:eastAsia="pl-PL"/>
        </w:rPr>
        <w:t xml:space="preserve"> Pozwalają nam przeżywać rzeczywistość jako osobiste doświadczenie. Niektóre z nich bywają dla nas bardzo trudne, jak np. lęk przed koronawirusem i możliwymi skutkami zakażenia, obawy związane ze zmniejszonymi dochodami czy nawet utratą pracy. Dzieci – te młodsze instynktownie, a starsze z obserwacji – czują i widzą nasz niepokój. Jeśli zaprzeczamy, wzmacniamy niepewność dziecka, które co innego widzi i czuje, a co innego słyszy. </w:t>
      </w:r>
      <w:r w:rsidRPr="00DC51D6">
        <w:rPr>
          <w:rFonts w:ascii="Times New Roman" w:eastAsia="Times New Roman" w:hAnsi="Times New Roman" w:cs="Times New Roman"/>
          <w:b/>
          <w:bCs/>
          <w:sz w:val="24"/>
          <w:szCs w:val="24"/>
          <w:lang w:eastAsia="pl-PL"/>
        </w:rPr>
        <w:t xml:space="preserve">Szczera rozmowa na temat obaw i lęków (zarówno tych, które dręczą dziecko, jak i rodzica), może pomóc w opanowaniu emocji i podejmowaniu działań, które są możliwe. </w:t>
      </w:r>
    </w:p>
    <w:p w:rsidR="00DC51D6" w:rsidRPr="00DC51D6" w:rsidRDefault="00DC51D6" w:rsidP="00DC51D6">
      <w:pPr>
        <w:spacing w:before="100" w:beforeAutospacing="1" w:after="100" w:afterAutospacing="1" w:line="240" w:lineRule="auto"/>
        <w:ind w:left="0"/>
        <w:outlineLvl w:val="1"/>
        <w:rPr>
          <w:rFonts w:ascii="Times New Roman" w:eastAsia="Times New Roman" w:hAnsi="Times New Roman" w:cs="Times New Roman"/>
          <w:b/>
          <w:bCs/>
          <w:sz w:val="36"/>
          <w:szCs w:val="36"/>
          <w:lang w:eastAsia="pl-PL"/>
        </w:rPr>
      </w:pPr>
      <w:r w:rsidRPr="00DC51D6">
        <w:rPr>
          <w:rFonts w:ascii="Times New Roman" w:eastAsia="Times New Roman" w:hAnsi="Times New Roman" w:cs="Times New Roman"/>
          <w:b/>
          <w:bCs/>
          <w:sz w:val="36"/>
          <w:szCs w:val="36"/>
          <w:lang w:eastAsia="pl-PL"/>
        </w:rPr>
        <w:t>Po drugie: stosuj komunikację asertywną</w:t>
      </w:r>
    </w:p>
    <w:p w:rsidR="00DC51D6" w:rsidRPr="00DC51D6" w:rsidRDefault="00DC51D6" w:rsidP="00DC51D6">
      <w:pPr>
        <w:spacing w:after="0" w:line="240" w:lineRule="auto"/>
        <w:ind w:left="0"/>
        <w:rPr>
          <w:rFonts w:ascii="Times New Roman" w:eastAsia="Times New Roman" w:hAnsi="Times New Roman" w:cs="Times New Roman"/>
          <w:sz w:val="24"/>
          <w:szCs w:val="24"/>
          <w:lang w:eastAsia="pl-PL"/>
        </w:rPr>
      </w:pPr>
      <w:r w:rsidRPr="00DC51D6">
        <w:rPr>
          <w:rFonts w:ascii="Times New Roman" w:eastAsia="Times New Roman" w:hAnsi="Times New Roman" w:cs="Times New Roman"/>
          <w:sz w:val="24"/>
          <w:szCs w:val="24"/>
          <w:lang w:eastAsia="pl-PL"/>
        </w:rPr>
        <w:t xml:space="preserve">Rozmawiając z dzieckiem, niezmiernie ważne jest, aby być z nim na tej samej płaszczyźnie porozumiewania. Oznacza to, że </w:t>
      </w:r>
      <w:r w:rsidRPr="00DC51D6">
        <w:rPr>
          <w:rFonts w:ascii="Times New Roman" w:eastAsia="Times New Roman" w:hAnsi="Times New Roman" w:cs="Times New Roman"/>
          <w:b/>
          <w:bCs/>
          <w:sz w:val="24"/>
          <w:szCs w:val="24"/>
          <w:lang w:eastAsia="pl-PL"/>
        </w:rPr>
        <w:t>dziecko powinno przyjmować rolę partnera w rozmowie</w:t>
      </w:r>
    </w:p>
    <w:p w:rsidR="00DC51D6" w:rsidRPr="00DC51D6" w:rsidRDefault="00DC51D6" w:rsidP="00DC51D6">
      <w:pPr>
        <w:spacing w:after="0" w:line="240" w:lineRule="auto"/>
        <w:ind w:left="0"/>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2857500" cy="2381250"/>
            <wp:effectExtent l="19050" t="0" r="0" b="0"/>
            <wp:docPr id="2" name="Obraz 2" descr="https://portal.librus.pl/pic/20190906/rek/r_librus_aplikacja0919_2_LoginR_L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rtal.librus.pl/pic/20190906/rek/r_librus_aplikacja0919_2_LoginR_LR_1.jpg"/>
                    <pic:cNvPicPr>
                      <a:picLocks noChangeAspect="1" noChangeArrowheads="1"/>
                    </pic:cNvPicPr>
                  </pic:nvPicPr>
                  <pic:blipFill>
                    <a:blip r:embed="rId8"/>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DC51D6" w:rsidRPr="00DC51D6" w:rsidRDefault="00DC51D6" w:rsidP="00DC51D6">
      <w:pPr>
        <w:spacing w:after="0" w:line="240" w:lineRule="auto"/>
        <w:ind w:left="0"/>
        <w:rPr>
          <w:rFonts w:ascii="Times New Roman" w:eastAsia="Times New Roman" w:hAnsi="Times New Roman" w:cs="Times New Roman"/>
          <w:sz w:val="24"/>
          <w:szCs w:val="24"/>
          <w:lang w:eastAsia="pl-PL"/>
        </w:rPr>
      </w:pPr>
      <w:r w:rsidRPr="00DC51D6">
        <w:rPr>
          <w:rFonts w:ascii="Times New Roman" w:eastAsia="Times New Roman" w:hAnsi="Times New Roman" w:cs="Times New Roman"/>
          <w:sz w:val="24"/>
          <w:szCs w:val="24"/>
          <w:lang w:eastAsia="pl-PL"/>
        </w:rPr>
        <w:t xml:space="preserve">i mieć takie same prawa, jak my – dorośli. Sprzyja temu komunikacja asertywna, czyli komunikaty w języku JA: </w:t>
      </w:r>
      <w:r w:rsidRPr="00DC51D6">
        <w:rPr>
          <w:rFonts w:ascii="Times New Roman" w:eastAsia="Times New Roman" w:hAnsi="Times New Roman" w:cs="Times New Roman"/>
          <w:i/>
          <w:iCs/>
          <w:sz w:val="24"/>
          <w:szCs w:val="24"/>
          <w:lang w:eastAsia="pl-PL"/>
        </w:rPr>
        <w:t>Widzę, że się martwisz… Chciałbyś ze mną porozmawiać? Oczekuję, że pomożesz mi… Mogłabyś mi wyjaśnić? Ustalmy wspólnie zadania na dzisiaj...</w:t>
      </w:r>
      <w:r w:rsidRPr="00DC51D6">
        <w:rPr>
          <w:rFonts w:ascii="Times New Roman" w:eastAsia="Times New Roman" w:hAnsi="Times New Roman" w:cs="Times New Roman"/>
          <w:sz w:val="24"/>
          <w:szCs w:val="24"/>
          <w:lang w:eastAsia="pl-PL"/>
        </w:rPr>
        <w:t xml:space="preserve"> </w:t>
      </w:r>
      <w:r w:rsidRPr="00DC51D6">
        <w:rPr>
          <w:rFonts w:ascii="Times New Roman" w:eastAsia="Times New Roman" w:hAnsi="Times New Roman" w:cs="Times New Roman"/>
          <w:sz w:val="24"/>
          <w:szCs w:val="24"/>
          <w:lang w:eastAsia="pl-PL"/>
        </w:rPr>
        <w:br/>
      </w:r>
      <w:r w:rsidRPr="00DC51D6">
        <w:rPr>
          <w:rFonts w:ascii="Times New Roman" w:eastAsia="Times New Roman" w:hAnsi="Times New Roman" w:cs="Times New Roman"/>
          <w:sz w:val="24"/>
          <w:szCs w:val="24"/>
          <w:lang w:eastAsia="pl-PL"/>
        </w:rPr>
        <w:br/>
      </w:r>
      <w:r w:rsidRPr="00DC51D6">
        <w:rPr>
          <w:rFonts w:ascii="Times New Roman" w:eastAsia="Times New Roman" w:hAnsi="Times New Roman" w:cs="Times New Roman"/>
          <w:b/>
          <w:bCs/>
          <w:sz w:val="24"/>
          <w:szCs w:val="24"/>
          <w:lang w:eastAsia="pl-PL"/>
        </w:rPr>
        <w:t>Tak prowadzona rozmowa sprzyja porozumieniu, współpracy, motywuje do działania i przejmowania odpowiedzialności za podejmowanie zadania.</w:t>
      </w:r>
      <w:r w:rsidRPr="00DC51D6">
        <w:rPr>
          <w:rFonts w:ascii="Times New Roman" w:eastAsia="Times New Roman" w:hAnsi="Times New Roman" w:cs="Times New Roman"/>
          <w:sz w:val="24"/>
          <w:szCs w:val="24"/>
          <w:lang w:eastAsia="pl-PL"/>
        </w:rPr>
        <w:t xml:space="preserve"> Pozwala także ustalić – bez przemocy – priorytety w działaniu, a to ważne w czasie, gdy rodzic pracuje zdalnie, a dziecko ma do zrealizowania swoje zadania i potrzebuje wsparcia. </w:t>
      </w:r>
    </w:p>
    <w:p w:rsidR="00DC51D6" w:rsidRPr="00DC51D6" w:rsidRDefault="00DC51D6" w:rsidP="00DC51D6">
      <w:pPr>
        <w:spacing w:before="100" w:beforeAutospacing="1" w:after="100" w:afterAutospacing="1" w:line="240" w:lineRule="auto"/>
        <w:ind w:left="0"/>
        <w:outlineLvl w:val="1"/>
        <w:rPr>
          <w:rFonts w:ascii="Times New Roman" w:eastAsia="Times New Roman" w:hAnsi="Times New Roman" w:cs="Times New Roman"/>
          <w:b/>
          <w:bCs/>
          <w:sz w:val="36"/>
          <w:szCs w:val="36"/>
          <w:lang w:eastAsia="pl-PL"/>
        </w:rPr>
      </w:pPr>
      <w:r w:rsidRPr="00DC51D6">
        <w:rPr>
          <w:rFonts w:ascii="Times New Roman" w:eastAsia="Times New Roman" w:hAnsi="Times New Roman" w:cs="Times New Roman"/>
          <w:b/>
          <w:bCs/>
          <w:sz w:val="36"/>
          <w:szCs w:val="36"/>
          <w:lang w:eastAsia="pl-PL"/>
        </w:rPr>
        <w:t>Po trzecie: planuj strategicznie</w:t>
      </w:r>
    </w:p>
    <w:p w:rsidR="00DC51D6" w:rsidRPr="00DC51D6" w:rsidRDefault="00DC51D6" w:rsidP="00DC51D6">
      <w:pPr>
        <w:spacing w:after="0" w:line="240" w:lineRule="auto"/>
        <w:ind w:left="0"/>
        <w:rPr>
          <w:rFonts w:ascii="Times New Roman" w:eastAsia="Times New Roman" w:hAnsi="Times New Roman" w:cs="Times New Roman"/>
          <w:sz w:val="24"/>
          <w:szCs w:val="24"/>
          <w:lang w:eastAsia="pl-PL"/>
        </w:rPr>
      </w:pPr>
      <w:r w:rsidRPr="00DC51D6">
        <w:rPr>
          <w:rFonts w:ascii="Times New Roman" w:eastAsia="Times New Roman" w:hAnsi="Times New Roman" w:cs="Times New Roman"/>
          <w:sz w:val="24"/>
          <w:szCs w:val="24"/>
          <w:lang w:eastAsia="pl-PL"/>
        </w:rPr>
        <w:t xml:space="preserve">Wydaje się, że przebywając stale w domu, mamy więcej czasu na wszystko, także dla siebie nawzajem. A jednak rzeczywistość pokazuje, że tak nie jest. Przeszkadzają nam nasze nawyki domowe, które wpędzają w ślepą uliczkę. Praca w domu? Ale przecież od lat trenowaliśmy, żeby dom był oazą odpoczynku i relaksu. Nauka przy komputerze? Ale nieustająco pilnowaliśmy, aby nasze dzieci nie przesadzały z korzystaniem z Internetu i skracały czas przebywania w sieci… Czas więc na strategię: </w:t>
      </w:r>
      <w:r w:rsidRPr="00DC51D6">
        <w:rPr>
          <w:rFonts w:ascii="Times New Roman" w:eastAsia="Times New Roman" w:hAnsi="Times New Roman" w:cs="Times New Roman"/>
          <w:b/>
          <w:bCs/>
          <w:sz w:val="24"/>
          <w:szCs w:val="24"/>
          <w:lang w:eastAsia="pl-PL"/>
        </w:rPr>
        <w:t>Pracujemy i uczymy się przy klawiaturze, ale czas wolny spędzamy inaczej.</w:t>
      </w:r>
      <w:r w:rsidRPr="00DC51D6">
        <w:rPr>
          <w:rFonts w:ascii="Times New Roman" w:eastAsia="Times New Roman" w:hAnsi="Times New Roman" w:cs="Times New Roman"/>
          <w:sz w:val="24"/>
          <w:szCs w:val="24"/>
          <w:lang w:eastAsia="pl-PL"/>
        </w:rPr>
        <w:t xml:space="preserve"> To rewolucja w naszych nawykach, potrzeba więc sporego nakładu sił, ale korzyści będzie wiele. </w:t>
      </w:r>
      <w:r w:rsidRPr="00DC51D6">
        <w:rPr>
          <w:rFonts w:ascii="Times New Roman" w:eastAsia="Times New Roman" w:hAnsi="Times New Roman" w:cs="Times New Roman"/>
          <w:sz w:val="24"/>
          <w:szCs w:val="24"/>
          <w:lang w:eastAsia="pl-PL"/>
        </w:rPr>
        <w:br/>
      </w:r>
      <w:r w:rsidRPr="00DC51D6">
        <w:rPr>
          <w:rFonts w:ascii="Times New Roman" w:eastAsia="Times New Roman" w:hAnsi="Times New Roman" w:cs="Times New Roman"/>
          <w:sz w:val="24"/>
          <w:szCs w:val="24"/>
          <w:lang w:eastAsia="pl-PL"/>
        </w:rPr>
        <w:br/>
        <w:t xml:space="preserve">Jak planować? </w:t>
      </w:r>
      <w:r w:rsidRPr="00DC51D6">
        <w:rPr>
          <w:rFonts w:ascii="Times New Roman" w:eastAsia="Times New Roman" w:hAnsi="Times New Roman" w:cs="Times New Roman"/>
          <w:b/>
          <w:bCs/>
          <w:sz w:val="24"/>
          <w:szCs w:val="24"/>
          <w:lang w:eastAsia="pl-PL"/>
        </w:rPr>
        <w:t>Dobrze jest zacząć od ustalenia priorytetów i zadań dodatkowych</w:t>
      </w:r>
      <w:r w:rsidRPr="00DC51D6">
        <w:rPr>
          <w:rFonts w:ascii="Times New Roman" w:eastAsia="Times New Roman" w:hAnsi="Times New Roman" w:cs="Times New Roman"/>
          <w:sz w:val="24"/>
          <w:szCs w:val="24"/>
          <w:lang w:eastAsia="pl-PL"/>
        </w:rPr>
        <w:t xml:space="preserve">, można je ustalać wspólnie przy porannej kawie. W artykule </w:t>
      </w:r>
      <w:hyperlink r:id="rId9" w:tgtFrame="_blank" w:history="1">
        <w:r w:rsidRPr="00DC51D6">
          <w:rPr>
            <w:rFonts w:ascii="Times New Roman" w:eastAsia="Times New Roman" w:hAnsi="Times New Roman" w:cs="Times New Roman"/>
            <w:color w:val="0000FF"/>
            <w:sz w:val="24"/>
            <w:szCs w:val="24"/>
            <w:u w:val="single"/>
            <w:lang w:eastAsia="pl-PL"/>
          </w:rPr>
          <w:t>„Nauka z domu – jak zaplanować dzień i nie zwariować”</w:t>
        </w:r>
      </w:hyperlink>
      <w:r w:rsidRPr="00DC51D6">
        <w:rPr>
          <w:rFonts w:ascii="Times New Roman" w:eastAsia="Times New Roman" w:hAnsi="Times New Roman" w:cs="Times New Roman"/>
          <w:sz w:val="24"/>
          <w:szCs w:val="24"/>
          <w:lang w:eastAsia="pl-PL"/>
        </w:rPr>
        <w:t xml:space="preserve"> znajdziesz materiały, które pomogą Ci sprostać temu zadaniu. Następnie pora na realizację swoich założeń. Praca zawodowa jest ważna, nauka dziecka też. Każdy z członków rodziny pracuje nad realizacją swoich zadań. Jeśli dziecko potrzebuje pomocy w wykonaniu szkolnych instrukcji, nie musi nam stale przerywać. </w:t>
      </w:r>
      <w:r w:rsidRPr="00DC51D6">
        <w:rPr>
          <w:rFonts w:ascii="Times New Roman" w:eastAsia="Times New Roman" w:hAnsi="Times New Roman" w:cs="Times New Roman"/>
          <w:b/>
          <w:bCs/>
          <w:sz w:val="24"/>
          <w:szCs w:val="24"/>
          <w:lang w:eastAsia="pl-PL"/>
        </w:rPr>
        <w:t>Ustalmy, że wykonuje to, co może zrobić bez naszej pomocy, a my wkraczamy wtedy, gdy tylko będzie to możliwe.</w:t>
      </w:r>
      <w:r w:rsidRPr="00DC51D6">
        <w:rPr>
          <w:rFonts w:ascii="Times New Roman" w:eastAsia="Times New Roman" w:hAnsi="Times New Roman" w:cs="Times New Roman"/>
          <w:sz w:val="24"/>
          <w:szCs w:val="24"/>
          <w:lang w:eastAsia="pl-PL"/>
        </w:rPr>
        <w:t xml:space="preserve"> Dobrym pomysłem będzie sporządzanie przez dziecko listy tych działań, w których potrzebna mu pomoc. Może okazać się, że wsparcie otrzyma od swojego nauczyciela, z którym ma kontakt online na czacie lub też samo spróbuje sobie poradzić i osiągnie sukces samodzielnie. </w:t>
      </w:r>
      <w:r w:rsidRPr="00DC51D6">
        <w:rPr>
          <w:rFonts w:ascii="Times New Roman" w:eastAsia="Times New Roman" w:hAnsi="Times New Roman" w:cs="Times New Roman"/>
          <w:b/>
          <w:bCs/>
          <w:sz w:val="24"/>
          <w:szCs w:val="24"/>
          <w:lang w:eastAsia="pl-PL"/>
        </w:rPr>
        <w:t>Oferowanie pomocy w każdej chwili powoduje, że dzieci uczą się bezradności wobec napotykanych trudności.</w:t>
      </w:r>
      <w:r w:rsidRPr="00DC51D6">
        <w:rPr>
          <w:rFonts w:ascii="Times New Roman" w:eastAsia="Times New Roman" w:hAnsi="Times New Roman" w:cs="Times New Roman"/>
          <w:sz w:val="24"/>
          <w:szCs w:val="24"/>
          <w:lang w:eastAsia="pl-PL"/>
        </w:rPr>
        <w:t xml:space="preserve"> Jeśli wiedzą, że taką pomoc będą mogły otrzymać, ale np. za dwie godziny – większość z nich podejmie działania, aby poradzić sobie samodzielnie. A nawet jeśli skonsultuje zadanie z kolegami, to także możemy nazwać to samodzielnym działaniem w celu osiągnięcia efektu. </w:t>
      </w:r>
    </w:p>
    <w:p w:rsidR="00DC51D6" w:rsidRPr="00DC51D6" w:rsidRDefault="00DC51D6" w:rsidP="00DC51D6">
      <w:pPr>
        <w:spacing w:before="100" w:beforeAutospacing="1" w:after="100" w:afterAutospacing="1" w:line="240" w:lineRule="auto"/>
        <w:ind w:left="0"/>
        <w:outlineLvl w:val="1"/>
        <w:rPr>
          <w:rFonts w:ascii="Times New Roman" w:eastAsia="Times New Roman" w:hAnsi="Times New Roman" w:cs="Times New Roman"/>
          <w:b/>
          <w:bCs/>
          <w:sz w:val="36"/>
          <w:szCs w:val="36"/>
          <w:lang w:eastAsia="pl-PL"/>
        </w:rPr>
      </w:pPr>
      <w:r w:rsidRPr="00DC51D6">
        <w:rPr>
          <w:rFonts w:ascii="Times New Roman" w:eastAsia="Times New Roman" w:hAnsi="Times New Roman" w:cs="Times New Roman"/>
          <w:b/>
          <w:bCs/>
          <w:sz w:val="36"/>
          <w:szCs w:val="36"/>
          <w:lang w:eastAsia="pl-PL"/>
        </w:rPr>
        <w:lastRenderedPageBreak/>
        <w:t>Po czwarte: pamiętaj o odpoczynku</w:t>
      </w:r>
    </w:p>
    <w:p w:rsidR="00DC51D6" w:rsidRPr="00DC51D6" w:rsidRDefault="00DC51D6" w:rsidP="00DC51D6">
      <w:pPr>
        <w:spacing w:after="240" w:line="240" w:lineRule="auto"/>
        <w:ind w:left="0"/>
        <w:rPr>
          <w:rFonts w:ascii="Times New Roman" w:eastAsia="Times New Roman" w:hAnsi="Times New Roman" w:cs="Times New Roman"/>
          <w:sz w:val="24"/>
          <w:szCs w:val="24"/>
          <w:lang w:eastAsia="pl-PL"/>
        </w:rPr>
      </w:pPr>
      <w:r w:rsidRPr="00DC51D6">
        <w:rPr>
          <w:rFonts w:ascii="Times New Roman" w:eastAsia="Times New Roman" w:hAnsi="Times New Roman" w:cs="Times New Roman"/>
          <w:sz w:val="24"/>
          <w:szCs w:val="24"/>
          <w:lang w:eastAsia="pl-PL"/>
        </w:rPr>
        <w:t xml:space="preserve">Praca i nauka zdalna może spowodować, że zgubimy rytm pracy i odpoczynku. </w:t>
      </w:r>
      <w:r w:rsidRPr="00DC51D6">
        <w:rPr>
          <w:rFonts w:ascii="Times New Roman" w:eastAsia="Times New Roman" w:hAnsi="Times New Roman" w:cs="Times New Roman"/>
          <w:b/>
          <w:bCs/>
          <w:sz w:val="24"/>
          <w:szCs w:val="24"/>
          <w:lang w:eastAsia="pl-PL"/>
        </w:rPr>
        <w:t>Pomieszanie zadań zawodowych i domowych skutkuje często chaosem nie tylko w rodzinie, ale także w głowie.</w:t>
      </w:r>
      <w:r w:rsidRPr="00DC51D6">
        <w:rPr>
          <w:rFonts w:ascii="Times New Roman" w:eastAsia="Times New Roman" w:hAnsi="Times New Roman" w:cs="Times New Roman"/>
          <w:sz w:val="24"/>
          <w:szCs w:val="24"/>
          <w:lang w:eastAsia="pl-PL"/>
        </w:rPr>
        <w:t xml:space="preserve"> Ustalone zasady planowania pomogą zadbać o odpoczynek. Ważne, aby oderwać się od pracy zawodowej i nauki, więc jeśli spędziliśmy kilka godzin przy komputerach i telefonie, wyłączmy je teraz i skupmy się na innych formach relaksu. Odpoczynek z dziećmi także jest możliwy. Jeśli mamy ogródek, możemy wyjść choćby na kilka lub kilkanaście minut na zewnątrz, pooddychać świeżym powietrzem, pospacerować, zagrać z dziećmi z piłkę lub inne ogrodowe gry. Jeśli dysponujemy tylko balkonem, to wyjście także może być efektywnym relaksem. Drobne ćwiczenia gimnastyczne, pozwolenie, aby nasz wzrok błądził daleko, głębokie oddechy, może jakieś techniki relaksacyjne. </w:t>
      </w:r>
    </w:p>
    <w:p w:rsidR="00DC51D6" w:rsidRPr="00DC51D6" w:rsidRDefault="00DC51D6" w:rsidP="00DC51D6">
      <w:pPr>
        <w:spacing w:before="100" w:beforeAutospacing="1" w:after="100" w:afterAutospacing="1" w:line="240" w:lineRule="auto"/>
        <w:ind w:left="0"/>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4762500" cy="3076575"/>
            <wp:effectExtent l="19050" t="0" r="0" b="0"/>
            <wp:docPr id="3" name="Obraz 3" descr="a_rodzic_kwarantanna_LR_g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_rodzic_kwarantanna_LR_graf.jpg"/>
                    <pic:cNvPicPr>
                      <a:picLocks noChangeAspect="1" noChangeArrowheads="1"/>
                    </pic:cNvPicPr>
                  </pic:nvPicPr>
                  <pic:blipFill>
                    <a:blip r:embed="rId10"/>
                    <a:srcRect/>
                    <a:stretch>
                      <a:fillRect/>
                    </a:stretch>
                  </pic:blipFill>
                  <pic:spPr bwMode="auto">
                    <a:xfrm>
                      <a:off x="0" y="0"/>
                      <a:ext cx="4762500" cy="3076575"/>
                    </a:xfrm>
                    <a:prstGeom prst="rect">
                      <a:avLst/>
                    </a:prstGeom>
                    <a:noFill/>
                    <a:ln w="9525">
                      <a:noFill/>
                      <a:miter lim="800000"/>
                      <a:headEnd/>
                      <a:tailEnd/>
                    </a:ln>
                  </pic:spPr>
                </pic:pic>
              </a:graphicData>
            </a:graphic>
          </wp:inline>
        </w:drawing>
      </w:r>
    </w:p>
    <w:p w:rsidR="00DC51D6" w:rsidRPr="00DC51D6" w:rsidRDefault="00DC51D6" w:rsidP="00DC51D6">
      <w:pPr>
        <w:spacing w:after="0" w:line="240" w:lineRule="auto"/>
        <w:ind w:left="0"/>
        <w:rPr>
          <w:rFonts w:ascii="Times New Roman" w:eastAsia="Times New Roman" w:hAnsi="Times New Roman" w:cs="Times New Roman"/>
          <w:sz w:val="24"/>
          <w:szCs w:val="24"/>
          <w:lang w:eastAsia="pl-PL"/>
        </w:rPr>
      </w:pPr>
      <w:r w:rsidRPr="00DC51D6">
        <w:rPr>
          <w:rFonts w:ascii="Times New Roman" w:eastAsia="Times New Roman" w:hAnsi="Times New Roman" w:cs="Times New Roman"/>
          <w:sz w:val="24"/>
          <w:szCs w:val="24"/>
          <w:lang w:eastAsia="pl-PL"/>
        </w:rPr>
        <w:t xml:space="preserve">Zapomnianą i często niedocenianą formą odpoczynku są </w:t>
      </w:r>
      <w:r w:rsidRPr="00DC51D6">
        <w:rPr>
          <w:rFonts w:ascii="Times New Roman" w:eastAsia="Times New Roman" w:hAnsi="Times New Roman" w:cs="Times New Roman"/>
          <w:b/>
          <w:bCs/>
          <w:sz w:val="24"/>
          <w:szCs w:val="24"/>
          <w:lang w:eastAsia="pl-PL"/>
        </w:rPr>
        <w:t>gry planszowe i towarzyskie</w:t>
      </w:r>
      <w:r w:rsidRPr="00DC51D6">
        <w:rPr>
          <w:rFonts w:ascii="Times New Roman" w:eastAsia="Times New Roman" w:hAnsi="Times New Roman" w:cs="Times New Roman"/>
          <w:sz w:val="24"/>
          <w:szCs w:val="24"/>
          <w:lang w:eastAsia="pl-PL"/>
        </w:rPr>
        <w:t xml:space="preserve">. W zależności od wieku dzieci, możemy grać w karty, scrabble, monopoly, memory, bierki, szachy, warcaby czy chińczyka, a może w państwa i miasta, w kółko i krzyżyk, kalambury? </w:t>
      </w:r>
      <w:r w:rsidRPr="00DC51D6">
        <w:rPr>
          <w:rFonts w:ascii="Times New Roman" w:eastAsia="Times New Roman" w:hAnsi="Times New Roman" w:cs="Times New Roman"/>
          <w:b/>
          <w:bCs/>
          <w:sz w:val="24"/>
          <w:szCs w:val="24"/>
          <w:lang w:eastAsia="pl-PL"/>
        </w:rPr>
        <w:t>Oczywiście Internet też dostarcza pomysłów na różne gry, jednak ważne, aby po wielu godzinach spędzonych przy laptopie pozwolić sobie na odpoczynek bez migotania ekranu.</w:t>
      </w:r>
      <w:r w:rsidRPr="00DC51D6">
        <w:rPr>
          <w:rFonts w:ascii="Times New Roman" w:eastAsia="Times New Roman" w:hAnsi="Times New Roman" w:cs="Times New Roman"/>
          <w:sz w:val="24"/>
          <w:szCs w:val="24"/>
          <w:lang w:eastAsia="pl-PL"/>
        </w:rPr>
        <w:t xml:space="preserve"> Dobrze jest pamiętać także o tym, żeby nie organizować dziecku czasu co do minuty. Jeśli pozwolimy mu się czasem ponudzić, pobudzi swoją kreatywność i wymyśli sobie nowe zajęcia. </w:t>
      </w:r>
    </w:p>
    <w:p w:rsidR="00DC51D6" w:rsidRPr="00DC51D6" w:rsidRDefault="00DC51D6" w:rsidP="00DC51D6">
      <w:pPr>
        <w:spacing w:before="100" w:beforeAutospacing="1" w:after="100" w:afterAutospacing="1" w:line="240" w:lineRule="auto"/>
        <w:ind w:left="0"/>
        <w:outlineLvl w:val="1"/>
        <w:rPr>
          <w:rFonts w:ascii="Times New Roman" w:eastAsia="Times New Roman" w:hAnsi="Times New Roman" w:cs="Times New Roman"/>
          <w:b/>
          <w:bCs/>
          <w:sz w:val="36"/>
          <w:szCs w:val="36"/>
          <w:lang w:eastAsia="pl-PL"/>
        </w:rPr>
      </w:pPr>
      <w:r w:rsidRPr="00DC51D6">
        <w:rPr>
          <w:rFonts w:ascii="Times New Roman" w:eastAsia="Times New Roman" w:hAnsi="Times New Roman" w:cs="Times New Roman"/>
          <w:b/>
          <w:bCs/>
          <w:sz w:val="36"/>
          <w:szCs w:val="36"/>
          <w:lang w:eastAsia="pl-PL"/>
        </w:rPr>
        <w:t>Po piąte: zadbaj o siebie</w:t>
      </w:r>
    </w:p>
    <w:p w:rsidR="00DC51D6" w:rsidRPr="00DC51D6" w:rsidRDefault="00DC51D6" w:rsidP="00DC51D6">
      <w:pPr>
        <w:spacing w:after="0" w:line="240" w:lineRule="auto"/>
        <w:ind w:left="0"/>
        <w:rPr>
          <w:rFonts w:ascii="Times New Roman" w:eastAsia="Times New Roman" w:hAnsi="Times New Roman" w:cs="Times New Roman"/>
          <w:sz w:val="24"/>
          <w:szCs w:val="24"/>
          <w:lang w:eastAsia="pl-PL"/>
        </w:rPr>
      </w:pPr>
      <w:r w:rsidRPr="00DC51D6">
        <w:rPr>
          <w:rFonts w:ascii="Times New Roman" w:eastAsia="Times New Roman" w:hAnsi="Times New Roman" w:cs="Times New Roman"/>
          <w:sz w:val="24"/>
          <w:szCs w:val="24"/>
          <w:lang w:eastAsia="pl-PL"/>
        </w:rPr>
        <w:t xml:space="preserve">Czas spędzany nieustająco w mieszkaniu w gronie tych samych osób (mimo że najbliższych, to ciągle tych samych), jest wyzwaniem dla każdej rodziny. Żeby wyjść z tego zwycięskim, trzeba myśleć także o swoich potrzebach. Więc może kiedy już ogarniesz zadania zaplanowane na dzisiaj, zjesz kolację, a dzieci trafią do łóżek, to </w:t>
      </w:r>
      <w:r w:rsidRPr="00DC51D6">
        <w:rPr>
          <w:rFonts w:ascii="Times New Roman" w:eastAsia="Times New Roman" w:hAnsi="Times New Roman" w:cs="Times New Roman"/>
          <w:b/>
          <w:bCs/>
          <w:sz w:val="24"/>
          <w:szCs w:val="24"/>
          <w:lang w:eastAsia="pl-PL"/>
        </w:rPr>
        <w:t>zadbaj o siebie!</w:t>
      </w:r>
      <w:r w:rsidRPr="00DC51D6">
        <w:rPr>
          <w:rFonts w:ascii="Times New Roman" w:eastAsia="Times New Roman" w:hAnsi="Times New Roman" w:cs="Times New Roman"/>
          <w:sz w:val="24"/>
          <w:szCs w:val="24"/>
          <w:lang w:eastAsia="pl-PL"/>
        </w:rPr>
        <w:t xml:space="preserve"> Zorganizuj sobie kąpiel, usiądź z książką, poćwicz jogę lub obejrzyj jakiś film, aby oderwać myśli od kłopotów, które niesie rzeczywistość. Wieczór nie jest dobrym czasem na rozważanie </w:t>
      </w:r>
      <w:r w:rsidRPr="00DC51D6">
        <w:rPr>
          <w:rFonts w:ascii="Times New Roman" w:eastAsia="Times New Roman" w:hAnsi="Times New Roman" w:cs="Times New Roman"/>
          <w:sz w:val="24"/>
          <w:szCs w:val="24"/>
          <w:lang w:eastAsia="pl-PL"/>
        </w:rPr>
        <w:lastRenderedPageBreak/>
        <w:t xml:space="preserve">możliwych scenariuszy, planowanie strategii przetrwania w kryzysie – jest czasem wyciszenia koniecznym, aby noc przyniosła dobry sen sprzyjający regeneracji ciała i umysłu. </w:t>
      </w:r>
    </w:p>
    <w:p w:rsidR="00DC51D6" w:rsidRPr="00DC51D6" w:rsidRDefault="00DC51D6" w:rsidP="00DC51D6">
      <w:pPr>
        <w:spacing w:before="100" w:beforeAutospacing="1" w:after="100" w:afterAutospacing="1" w:line="240" w:lineRule="auto"/>
        <w:ind w:left="0"/>
        <w:outlineLvl w:val="1"/>
        <w:rPr>
          <w:rFonts w:ascii="Times New Roman" w:eastAsia="Times New Roman" w:hAnsi="Times New Roman" w:cs="Times New Roman"/>
          <w:b/>
          <w:bCs/>
          <w:sz w:val="36"/>
          <w:szCs w:val="36"/>
          <w:lang w:eastAsia="pl-PL"/>
        </w:rPr>
      </w:pPr>
      <w:r w:rsidRPr="00DC51D6">
        <w:rPr>
          <w:rFonts w:ascii="Times New Roman" w:eastAsia="Times New Roman" w:hAnsi="Times New Roman" w:cs="Times New Roman"/>
          <w:b/>
          <w:bCs/>
          <w:sz w:val="36"/>
          <w:szCs w:val="36"/>
          <w:lang w:eastAsia="pl-PL"/>
        </w:rPr>
        <w:t>Podsumowując</w:t>
      </w:r>
    </w:p>
    <w:p w:rsidR="00DC51D6" w:rsidRPr="00DC51D6" w:rsidRDefault="00DC51D6" w:rsidP="00DC51D6">
      <w:pPr>
        <w:spacing w:after="0" w:line="240" w:lineRule="auto"/>
        <w:ind w:left="0"/>
        <w:rPr>
          <w:rFonts w:ascii="Times New Roman" w:eastAsia="Times New Roman" w:hAnsi="Times New Roman" w:cs="Times New Roman"/>
          <w:sz w:val="24"/>
          <w:szCs w:val="24"/>
          <w:lang w:eastAsia="pl-PL"/>
        </w:rPr>
      </w:pPr>
      <w:r w:rsidRPr="00DC51D6">
        <w:rPr>
          <w:rFonts w:ascii="Times New Roman" w:eastAsia="Times New Roman" w:hAnsi="Times New Roman" w:cs="Times New Roman"/>
          <w:sz w:val="24"/>
          <w:szCs w:val="24"/>
          <w:lang w:eastAsia="pl-PL"/>
        </w:rPr>
        <w:t xml:space="preserve">Trudny czas można przeżyć w ogromnym stresie, wpływającym na kondycję naszego ciała i umysłu. Można także pozwolić sobie na przeżywanie tego czasu jako wyzwania, które może nas wzmocnić. Stanie się tak tylko w momencie, gdy zamiast snuć ponure myśli o tym, jak mogłoby być, skupimy się na przeżywaniu rzeczywistości takiej, jaka jest, a więc dostosować swoje myślenie do wymogów czasu i zacząć działać zgodnie z potrzebami chwili. </w:t>
      </w:r>
      <w:r w:rsidRPr="00DC51D6">
        <w:rPr>
          <w:rFonts w:ascii="Times New Roman" w:eastAsia="Times New Roman" w:hAnsi="Times New Roman" w:cs="Times New Roman"/>
          <w:sz w:val="24"/>
          <w:szCs w:val="24"/>
          <w:lang w:eastAsia="pl-PL"/>
        </w:rPr>
        <w:br/>
      </w:r>
      <w:r w:rsidRPr="00DC51D6">
        <w:rPr>
          <w:rFonts w:ascii="Times New Roman" w:eastAsia="Times New Roman" w:hAnsi="Times New Roman" w:cs="Times New Roman"/>
          <w:sz w:val="24"/>
          <w:szCs w:val="24"/>
          <w:lang w:eastAsia="pl-PL"/>
        </w:rPr>
        <w:br/>
      </w:r>
      <w:r w:rsidRPr="00DC51D6">
        <w:rPr>
          <w:rFonts w:ascii="Times New Roman" w:eastAsia="Times New Roman" w:hAnsi="Times New Roman" w:cs="Times New Roman"/>
          <w:sz w:val="24"/>
          <w:szCs w:val="24"/>
          <w:lang w:eastAsia="pl-PL"/>
        </w:rPr>
        <w:br/>
      </w:r>
      <w:r w:rsidRPr="00DC51D6">
        <w:rPr>
          <w:rFonts w:ascii="Times New Roman" w:eastAsia="Times New Roman" w:hAnsi="Times New Roman" w:cs="Times New Roman"/>
          <w:sz w:val="24"/>
          <w:szCs w:val="24"/>
          <w:lang w:eastAsia="pl-PL"/>
        </w:rPr>
        <w:br/>
      </w:r>
      <w:r w:rsidRPr="00DC51D6">
        <w:rPr>
          <w:rFonts w:ascii="Times New Roman" w:eastAsia="Times New Roman" w:hAnsi="Times New Roman" w:cs="Times New Roman"/>
          <w:sz w:val="24"/>
          <w:szCs w:val="24"/>
          <w:lang w:eastAsia="pl-PL"/>
        </w:rPr>
        <w:br/>
      </w:r>
      <w:r w:rsidRPr="00DC51D6">
        <w:rPr>
          <w:rFonts w:ascii="Times New Roman" w:eastAsia="Times New Roman" w:hAnsi="Times New Roman" w:cs="Times New Roman"/>
          <w:sz w:val="24"/>
          <w:szCs w:val="24"/>
          <w:lang w:eastAsia="pl-PL"/>
        </w:rPr>
        <w:br/>
      </w:r>
      <w:r w:rsidRPr="00DC51D6">
        <w:rPr>
          <w:rFonts w:ascii="Times New Roman" w:eastAsia="Times New Roman" w:hAnsi="Times New Roman" w:cs="Times New Roman"/>
          <w:sz w:val="21"/>
          <w:szCs w:val="21"/>
          <w:lang w:eastAsia="pl-PL"/>
        </w:rPr>
        <w:t xml:space="preserve">Maria Tuchowska </w:t>
      </w:r>
      <w:r w:rsidRPr="00DC51D6">
        <w:rPr>
          <w:rFonts w:ascii="Times New Roman" w:eastAsia="Times New Roman" w:hAnsi="Times New Roman" w:cs="Times New Roman"/>
          <w:sz w:val="24"/>
          <w:szCs w:val="24"/>
          <w:lang w:eastAsia="pl-PL"/>
        </w:rPr>
        <w:br/>
      </w:r>
      <w:r w:rsidRPr="00DC51D6">
        <w:rPr>
          <w:rFonts w:ascii="Times New Roman" w:eastAsia="Times New Roman" w:hAnsi="Times New Roman" w:cs="Times New Roman"/>
          <w:sz w:val="21"/>
          <w:szCs w:val="21"/>
          <w:lang w:eastAsia="pl-PL"/>
        </w:rPr>
        <w:t>Nauczyciel dyplomowany, polonista i teolog. Posiada wieloletnie doświadczenie w pracy z dziećmi i młodzieżą w placówkach integracyjnych różnego poziomu, edukator, coach, przeprowadziła ok. 600 szkoleń z zakresu kompetencji psychospołecznych nauczycieli, prawa oświatowego, pracy z dziećmi i młodzieżą z różnego typu zaburzeniami. Specjalizuje się również w tematyce dotyczącej zagadnień związanych z obecnością rodziców w szkole.</w:t>
      </w:r>
      <w:r w:rsidRPr="00DC51D6">
        <w:rPr>
          <w:rFonts w:ascii="Times New Roman" w:eastAsia="Times New Roman" w:hAnsi="Times New Roman" w:cs="Times New Roman"/>
          <w:sz w:val="24"/>
          <w:szCs w:val="24"/>
          <w:lang w:eastAsia="pl-PL"/>
        </w:rPr>
        <w:t xml:space="preserve"> </w:t>
      </w:r>
    </w:p>
    <w:p w:rsidR="00CA6996" w:rsidRDefault="00CA6996"/>
    <w:sectPr w:rsidR="00CA6996" w:rsidSect="00CA69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C51D6"/>
    <w:rsid w:val="00AA3AE0"/>
    <w:rsid w:val="00CA6996"/>
    <w:rsid w:val="00DC51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ind w:lef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6996"/>
  </w:style>
  <w:style w:type="paragraph" w:styleId="Nagwek1">
    <w:name w:val="heading 1"/>
    <w:basedOn w:val="Normalny"/>
    <w:link w:val="Nagwek1Znak"/>
    <w:uiPriority w:val="9"/>
    <w:qFormat/>
    <w:rsid w:val="00DC51D6"/>
    <w:pPr>
      <w:spacing w:before="100" w:beforeAutospacing="1" w:after="100" w:afterAutospacing="1" w:line="240" w:lineRule="auto"/>
      <w:ind w:left="0"/>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DC51D6"/>
    <w:pPr>
      <w:spacing w:before="100" w:beforeAutospacing="1" w:after="100" w:afterAutospacing="1" w:line="240" w:lineRule="auto"/>
      <w:ind w:left="0"/>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C51D6"/>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DC51D6"/>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DC51D6"/>
    <w:rPr>
      <w:color w:val="0000FF"/>
      <w:u w:val="single"/>
    </w:rPr>
  </w:style>
  <w:style w:type="paragraph" w:styleId="NormalnyWeb">
    <w:name w:val="Normal (Web)"/>
    <w:basedOn w:val="Normalny"/>
    <w:uiPriority w:val="99"/>
    <w:semiHidden/>
    <w:unhideWhenUsed/>
    <w:rsid w:val="00DC51D6"/>
    <w:pPr>
      <w:spacing w:before="100" w:beforeAutospacing="1" w:after="100" w:afterAutospacing="1" w:line="240" w:lineRule="auto"/>
      <w:ind w:left="0"/>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C51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51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1210815">
      <w:bodyDiv w:val="1"/>
      <w:marLeft w:val="0"/>
      <w:marRight w:val="0"/>
      <w:marTop w:val="0"/>
      <w:marBottom w:val="0"/>
      <w:divBdr>
        <w:top w:val="none" w:sz="0" w:space="0" w:color="auto"/>
        <w:left w:val="none" w:sz="0" w:space="0" w:color="auto"/>
        <w:bottom w:val="none" w:sz="0" w:space="0" w:color="auto"/>
        <w:right w:val="none" w:sz="0" w:space="0" w:color="auto"/>
      </w:divBdr>
      <w:divsChild>
        <w:div w:id="561066558">
          <w:marLeft w:val="0"/>
          <w:marRight w:val="0"/>
          <w:marTop w:val="0"/>
          <w:marBottom w:val="0"/>
          <w:divBdr>
            <w:top w:val="none" w:sz="0" w:space="0" w:color="auto"/>
            <w:left w:val="none" w:sz="0" w:space="0" w:color="auto"/>
            <w:bottom w:val="none" w:sz="0" w:space="0" w:color="auto"/>
            <w:right w:val="none" w:sz="0" w:space="0" w:color="auto"/>
          </w:divBdr>
        </w:div>
        <w:div w:id="289019573">
          <w:marLeft w:val="0"/>
          <w:marRight w:val="0"/>
          <w:marTop w:val="0"/>
          <w:marBottom w:val="0"/>
          <w:divBdr>
            <w:top w:val="none" w:sz="0" w:space="0" w:color="auto"/>
            <w:left w:val="none" w:sz="0" w:space="0" w:color="auto"/>
            <w:bottom w:val="none" w:sz="0" w:space="0" w:color="auto"/>
            <w:right w:val="none" w:sz="0" w:space="0" w:color="auto"/>
          </w:divBdr>
        </w:div>
        <w:div w:id="589894810">
          <w:marLeft w:val="0"/>
          <w:marRight w:val="0"/>
          <w:marTop w:val="0"/>
          <w:marBottom w:val="0"/>
          <w:divBdr>
            <w:top w:val="none" w:sz="0" w:space="0" w:color="auto"/>
            <w:left w:val="none" w:sz="0" w:space="0" w:color="auto"/>
            <w:bottom w:val="none" w:sz="0" w:space="0" w:color="auto"/>
            <w:right w:val="none" w:sz="0" w:space="0" w:color="auto"/>
          </w:divBdr>
        </w:div>
        <w:div w:id="1820534916">
          <w:marLeft w:val="0"/>
          <w:marRight w:val="0"/>
          <w:marTop w:val="0"/>
          <w:marBottom w:val="0"/>
          <w:divBdr>
            <w:top w:val="none" w:sz="0" w:space="0" w:color="auto"/>
            <w:left w:val="none" w:sz="0" w:space="0" w:color="auto"/>
            <w:bottom w:val="none" w:sz="0" w:space="0" w:color="auto"/>
            <w:right w:val="none" w:sz="0" w:space="0" w:color="auto"/>
          </w:divBdr>
          <w:divsChild>
            <w:div w:id="1771582303">
              <w:marLeft w:val="0"/>
              <w:marRight w:val="0"/>
              <w:marTop w:val="0"/>
              <w:marBottom w:val="0"/>
              <w:divBdr>
                <w:top w:val="none" w:sz="0" w:space="0" w:color="auto"/>
                <w:left w:val="none" w:sz="0" w:space="0" w:color="auto"/>
                <w:bottom w:val="none" w:sz="0" w:space="0" w:color="auto"/>
                <w:right w:val="none" w:sz="0" w:space="0" w:color="auto"/>
              </w:divBdr>
              <w:divsChild>
                <w:div w:id="2129427040">
                  <w:marLeft w:val="0"/>
                  <w:marRight w:val="0"/>
                  <w:marTop w:val="0"/>
                  <w:marBottom w:val="0"/>
                  <w:divBdr>
                    <w:top w:val="none" w:sz="0" w:space="0" w:color="auto"/>
                    <w:left w:val="none" w:sz="0" w:space="0" w:color="auto"/>
                    <w:bottom w:val="none" w:sz="0" w:space="0" w:color="auto"/>
                    <w:right w:val="none" w:sz="0" w:space="0" w:color="auto"/>
                  </w:divBdr>
                  <w:divsChild>
                    <w:div w:id="1740984516">
                      <w:marLeft w:val="0"/>
                      <w:marRight w:val="0"/>
                      <w:marTop w:val="0"/>
                      <w:marBottom w:val="0"/>
                      <w:divBdr>
                        <w:top w:val="none" w:sz="0" w:space="0" w:color="auto"/>
                        <w:left w:val="none" w:sz="0" w:space="0" w:color="auto"/>
                        <w:bottom w:val="none" w:sz="0" w:space="0" w:color="auto"/>
                        <w:right w:val="none" w:sz="0" w:space="0" w:color="auto"/>
                      </w:divBdr>
                      <w:divsChild>
                        <w:div w:id="1651473916">
                          <w:marLeft w:val="0"/>
                          <w:marRight w:val="0"/>
                          <w:marTop w:val="0"/>
                          <w:marBottom w:val="0"/>
                          <w:divBdr>
                            <w:top w:val="none" w:sz="0" w:space="0" w:color="auto"/>
                            <w:left w:val="none" w:sz="0" w:space="0" w:color="auto"/>
                            <w:bottom w:val="none" w:sz="0" w:space="0" w:color="auto"/>
                            <w:right w:val="none" w:sz="0" w:space="0" w:color="auto"/>
                          </w:divBdr>
                          <w:divsChild>
                            <w:div w:id="1776171001">
                              <w:marLeft w:val="0"/>
                              <w:marRight w:val="0"/>
                              <w:marTop w:val="0"/>
                              <w:marBottom w:val="0"/>
                              <w:divBdr>
                                <w:top w:val="none" w:sz="0" w:space="0" w:color="auto"/>
                                <w:left w:val="none" w:sz="0" w:space="0" w:color="auto"/>
                                <w:bottom w:val="none" w:sz="0" w:space="0" w:color="auto"/>
                                <w:right w:val="none" w:sz="0" w:space="0" w:color="auto"/>
                              </w:divBdr>
                              <w:divsChild>
                                <w:div w:id="2080790660">
                                  <w:marLeft w:val="0"/>
                                  <w:marRight w:val="0"/>
                                  <w:marTop w:val="0"/>
                                  <w:marBottom w:val="0"/>
                                  <w:divBdr>
                                    <w:top w:val="none" w:sz="0" w:space="0" w:color="auto"/>
                                    <w:left w:val="none" w:sz="0" w:space="0" w:color="auto"/>
                                    <w:bottom w:val="none" w:sz="0" w:space="0" w:color="auto"/>
                                    <w:right w:val="none" w:sz="0" w:space="0" w:color="auto"/>
                                  </w:divBdr>
                                  <w:divsChild>
                                    <w:div w:id="1192525689">
                                      <w:marLeft w:val="0"/>
                                      <w:marRight w:val="0"/>
                                      <w:marTop w:val="0"/>
                                      <w:marBottom w:val="0"/>
                                      <w:divBdr>
                                        <w:top w:val="none" w:sz="0" w:space="0" w:color="auto"/>
                                        <w:left w:val="none" w:sz="0" w:space="0" w:color="auto"/>
                                        <w:bottom w:val="none" w:sz="0" w:space="0" w:color="auto"/>
                                        <w:right w:val="none" w:sz="0" w:space="0" w:color="auto"/>
                                      </w:divBdr>
                                      <w:divsChild>
                                        <w:div w:id="891237775">
                                          <w:marLeft w:val="0"/>
                                          <w:marRight w:val="0"/>
                                          <w:marTop w:val="0"/>
                                          <w:marBottom w:val="0"/>
                                          <w:divBdr>
                                            <w:top w:val="none" w:sz="0" w:space="0" w:color="auto"/>
                                            <w:left w:val="none" w:sz="0" w:space="0" w:color="auto"/>
                                            <w:bottom w:val="none" w:sz="0" w:space="0" w:color="auto"/>
                                            <w:right w:val="none" w:sz="0" w:space="0" w:color="auto"/>
                                          </w:divBdr>
                                          <w:divsChild>
                                            <w:div w:id="19412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intent/tweet?url=https%3A%2F%2Fportal.librus.pl%2Frodzina%2Fartykuly%2Fbyc-rodzicem-w-czasie-kwarantanny" TargetMode="External"/><Relationship Id="rId11" Type="http://schemas.openxmlformats.org/officeDocument/2006/relationships/fontTable" Target="fontTable.xml"/><Relationship Id="rId5" Type="http://schemas.openxmlformats.org/officeDocument/2006/relationships/hyperlink" Target="https://www.facebook.com/sharer/sharer.php?u=https%3A%2F%2Fportal.librus.pl%2Frodzina%2Fartykuly%2Fbyc-rodzicem-w-czasie-kwarantanny" TargetMode="External"/><Relationship Id="rId10" Type="http://schemas.openxmlformats.org/officeDocument/2006/relationships/image" Target="media/image3.jpeg"/><Relationship Id="rId4" Type="http://schemas.openxmlformats.org/officeDocument/2006/relationships/hyperlink" Target="https://portal.librus.pl/artykuly?name=wychowanie" TargetMode="External"/><Relationship Id="rId9" Type="http://schemas.openxmlformats.org/officeDocument/2006/relationships/hyperlink" Target="https://portal.librus.pl/rodzina/artykuly/nauka-z-domu-jak-zaplanowac-dzien-i-nie-zwariowa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1081</Words>
  <Characters>6491</Characters>
  <Application>Microsoft Office Word</Application>
  <DocSecurity>0</DocSecurity>
  <Lines>54</Lines>
  <Paragraphs>15</Paragraphs>
  <ScaleCrop>false</ScaleCrop>
  <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Krystyna</dc:creator>
  <cp:lastModifiedBy>Krystyna</cp:lastModifiedBy>
  <cp:revision>2</cp:revision>
  <dcterms:created xsi:type="dcterms:W3CDTF">2020-04-05T11:11:00Z</dcterms:created>
  <dcterms:modified xsi:type="dcterms:W3CDTF">2020-04-05T11:11:00Z</dcterms:modified>
</cp:coreProperties>
</file>