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0F" w:rsidRDefault="00B55F0F" w:rsidP="00B55F0F">
      <w:r>
        <w:rPr>
          <w:lang w:val="sk-SK"/>
        </w:rPr>
        <w:t>Prevádzka</w:t>
      </w:r>
      <w:r>
        <w:t xml:space="preserve"> v MŠ 6</w:t>
      </w:r>
      <w:r>
        <w:rPr>
          <w:vertAlign w:val="superscript"/>
        </w:rPr>
        <w:t xml:space="preserve">00 </w:t>
      </w:r>
      <w:r>
        <w:t>– 16</w:t>
      </w:r>
      <w:r>
        <w:rPr>
          <w:vertAlign w:val="superscript"/>
        </w:rPr>
        <w:t>00</w:t>
      </w:r>
      <w:r>
        <w:t xml:space="preserve"> hod.</w:t>
      </w:r>
    </w:p>
    <w:p w:rsidR="00B55F0F" w:rsidRDefault="00B55F0F" w:rsidP="00B55F0F"/>
    <w:p w:rsidR="00B55F0F" w:rsidRDefault="00B55F0F" w:rsidP="00B55F0F"/>
    <w:p w:rsidR="00B55F0F" w:rsidRDefault="00B55F0F" w:rsidP="00B55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RÁMCOVÝ DENNÝ PORIADOK V  MŠ</w:t>
      </w:r>
    </w:p>
    <w:p w:rsidR="00B55F0F" w:rsidRDefault="00B55F0F" w:rsidP="00B55F0F">
      <w:pPr>
        <w:jc w:val="center"/>
        <w:rPr>
          <w:b/>
          <w:sz w:val="44"/>
          <w:szCs w:val="44"/>
        </w:rPr>
      </w:pPr>
    </w:p>
    <w:p w:rsidR="00B55F0F" w:rsidRDefault="00B55F0F" w:rsidP="00B55F0F">
      <w:pPr>
        <w:jc w:val="center"/>
        <w:rPr>
          <w:b/>
          <w:sz w:val="36"/>
          <w:szCs w:val="36"/>
        </w:rPr>
      </w:pPr>
    </w:p>
    <w:p w:rsidR="00B55F0F" w:rsidRDefault="00B55F0F" w:rsidP="00B55F0F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081"/>
        <w:gridCol w:w="901"/>
        <w:gridCol w:w="1260"/>
        <w:gridCol w:w="1260"/>
        <w:gridCol w:w="772"/>
        <w:gridCol w:w="1276"/>
        <w:gridCol w:w="1372"/>
        <w:gridCol w:w="900"/>
        <w:gridCol w:w="4959"/>
      </w:tblGrid>
      <w:tr w:rsidR="00B55F0F" w:rsidTr="00B55F0F">
        <w:trPr>
          <w:trHeight w:val="11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  <w:p w:rsidR="00B55F0F" w:rsidRDefault="00B55F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00</w:t>
            </w:r>
          </w:p>
          <w:p w:rsidR="00B55F0F" w:rsidRDefault="00B55F0F"/>
          <w:p w:rsidR="00B55F0F" w:rsidRDefault="00B55F0F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  <w:p w:rsidR="00B55F0F" w:rsidRDefault="00B55F0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30</w:t>
            </w:r>
          </w:p>
          <w:p w:rsidR="00B55F0F" w:rsidRDefault="00B55F0F" w:rsidP="00B55F0F">
            <w:pPr>
              <w:rPr>
                <w:b/>
                <w:vertAlign w:val="superscrip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  <w:p w:rsidR="00B55F0F" w:rsidRDefault="00B55F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/>
          <w:p w:rsidR="00B55F0F" w:rsidRDefault="00B55F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  <w:p w:rsidR="00B55F0F" w:rsidRDefault="00B55F0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5F0F" w:rsidRDefault="00B55F0F">
            <w:pPr>
              <w:jc w:val="center"/>
              <w:rPr>
                <w:b/>
              </w:rPr>
            </w:pPr>
          </w:p>
          <w:p w:rsidR="00B55F0F" w:rsidRDefault="00B55F0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5F0F" w:rsidRDefault="00B55F0F">
            <w:pPr>
              <w:jc w:val="center"/>
              <w:rPr>
                <w:b/>
              </w:rPr>
            </w:pPr>
            <w:r>
              <w:rPr>
                <w:b/>
              </w:rPr>
              <w:t xml:space="preserve">Oblasti </w:t>
            </w:r>
            <w:proofErr w:type="spellStart"/>
            <w:r>
              <w:rPr>
                <w:b/>
              </w:rPr>
              <w:t>rozvoja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detí</w:t>
            </w:r>
            <w:proofErr w:type="spellEnd"/>
          </w:p>
        </w:tc>
      </w:tr>
      <w:tr w:rsidR="00B55F0F" w:rsidTr="00B55F0F">
        <w:trPr>
          <w:trHeight w:val="3824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F0F" w:rsidRDefault="00B55F0F">
            <w:pPr>
              <w:ind w:left="113" w:right="113"/>
              <w:jc w:val="center"/>
            </w:pPr>
            <w:proofErr w:type="spellStart"/>
            <w:r>
              <w:t>Zahájenie</w:t>
            </w:r>
            <w:proofErr w:type="spellEnd"/>
            <w:r>
              <w:t xml:space="preserve"> </w:t>
            </w:r>
            <w:proofErr w:type="spellStart"/>
            <w:r>
              <w:t>prevádzky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0F" w:rsidRDefault="00B55F0F">
            <w:pPr>
              <w:ind w:left="113" w:right="113"/>
              <w:jc w:val="center"/>
            </w:pPr>
            <w:r>
              <w:t xml:space="preserve">Hry a činnosti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výberu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Zdravotné</w:t>
            </w:r>
            <w:proofErr w:type="spellEnd"/>
            <w:r>
              <w:t xml:space="preserve"> </w:t>
            </w:r>
            <w:proofErr w:type="spellStart"/>
            <w:r>
              <w:t>cvičenia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Dopoludňajšie</w:t>
            </w:r>
            <w:proofErr w:type="spellEnd"/>
            <w:r>
              <w:t xml:space="preserve"> </w:t>
            </w:r>
            <w:proofErr w:type="spellStart"/>
            <w:r>
              <w:t>cielené</w:t>
            </w:r>
            <w:proofErr w:type="spellEnd"/>
            <w:r>
              <w:t xml:space="preserve"> </w:t>
            </w:r>
            <w:proofErr w:type="spellStart"/>
            <w:r>
              <w:t>vzdel</w:t>
            </w:r>
            <w:proofErr w:type="spellEnd"/>
            <w:r>
              <w:t>. aktivity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0F" w:rsidRDefault="00B55F0F">
            <w:pPr>
              <w:ind w:left="113" w:right="113"/>
              <w:jc w:val="center"/>
            </w:pPr>
            <w:r>
              <w:t>Hygiena</w:t>
            </w:r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Desiata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F0F" w:rsidRDefault="00B55F0F">
            <w:pPr>
              <w:ind w:left="113" w:right="113"/>
              <w:jc w:val="center"/>
            </w:pPr>
            <w:r>
              <w:t>Hry a </w:t>
            </w:r>
            <w:proofErr w:type="spellStart"/>
            <w:r>
              <w:t>hrové</w:t>
            </w:r>
            <w:proofErr w:type="spellEnd"/>
            <w:r>
              <w:t xml:space="preserve"> činnosti </w:t>
            </w:r>
            <w:proofErr w:type="spellStart"/>
            <w:r>
              <w:t>detí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Dopoludňajšie</w:t>
            </w:r>
            <w:proofErr w:type="spellEnd"/>
            <w:r>
              <w:t xml:space="preserve"> </w:t>
            </w:r>
            <w:proofErr w:type="spellStart"/>
            <w:r>
              <w:t>cielené</w:t>
            </w:r>
            <w:proofErr w:type="spellEnd"/>
            <w:r>
              <w:t xml:space="preserve"> </w:t>
            </w:r>
            <w:proofErr w:type="spellStart"/>
            <w:r>
              <w:t>vzdel</w:t>
            </w:r>
            <w:proofErr w:type="spellEnd"/>
            <w:r>
              <w:t>. aktivity</w:t>
            </w:r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Zdravotné</w:t>
            </w:r>
            <w:proofErr w:type="spellEnd"/>
            <w:r>
              <w:t xml:space="preserve"> </w:t>
            </w:r>
            <w:proofErr w:type="spellStart"/>
            <w:r>
              <w:t>cvičenia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  <w:r>
              <w:t xml:space="preserve">Pobyt </w:t>
            </w:r>
            <w:proofErr w:type="spellStart"/>
            <w:r>
              <w:t>vonku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F0F" w:rsidRDefault="00B55F0F">
            <w:pPr>
              <w:ind w:left="113" w:right="113"/>
              <w:jc w:val="center"/>
            </w:pPr>
          </w:p>
          <w:p w:rsidR="00B55F0F" w:rsidRDefault="00B55F0F">
            <w:pPr>
              <w:ind w:left="113" w:right="113"/>
              <w:jc w:val="center"/>
            </w:pPr>
            <w:r>
              <w:t>Hygiena</w:t>
            </w:r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Obed</w:t>
            </w:r>
            <w:proofErr w:type="spellEnd"/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0F" w:rsidRDefault="00B55F0F">
            <w:pPr>
              <w:ind w:left="113" w:right="113"/>
              <w:jc w:val="center"/>
            </w:pPr>
            <w:r>
              <w:t>Hygiena</w:t>
            </w:r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Spánok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F0F" w:rsidRDefault="00B55F0F">
            <w:pPr>
              <w:ind w:left="113" w:right="113"/>
              <w:jc w:val="center"/>
            </w:pPr>
          </w:p>
          <w:p w:rsidR="00B55F0F" w:rsidRDefault="00B55F0F">
            <w:pPr>
              <w:ind w:left="113" w:right="113"/>
              <w:jc w:val="center"/>
            </w:pPr>
            <w:r>
              <w:t>Olovrant</w:t>
            </w:r>
          </w:p>
          <w:p w:rsidR="00B55F0F" w:rsidRDefault="00B55F0F">
            <w:pPr>
              <w:ind w:left="113" w:right="113"/>
              <w:jc w:val="center"/>
            </w:pPr>
            <w:r>
              <w:t>Hygiena</w:t>
            </w:r>
          </w:p>
          <w:p w:rsidR="00B55F0F" w:rsidRDefault="00B55F0F">
            <w:pPr>
              <w:ind w:left="113" w:right="113"/>
              <w:jc w:val="center"/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0F" w:rsidRDefault="00B55F0F">
            <w:pPr>
              <w:ind w:left="113" w:right="113"/>
              <w:jc w:val="center"/>
            </w:pPr>
            <w:r>
              <w:t xml:space="preserve">Hry a činnosti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výberu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</w:p>
          <w:p w:rsidR="00B55F0F" w:rsidRDefault="00B55F0F">
            <w:pPr>
              <w:ind w:left="113" w:right="113"/>
            </w:pPr>
            <w:proofErr w:type="spellStart"/>
            <w:r>
              <w:t>Popoludňajšie</w:t>
            </w:r>
            <w:proofErr w:type="spellEnd"/>
            <w:r>
              <w:t xml:space="preserve"> </w:t>
            </w:r>
            <w:proofErr w:type="spellStart"/>
            <w:r>
              <w:t>cielené</w:t>
            </w:r>
            <w:proofErr w:type="spellEnd"/>
            <w:r>
              <w:t xml:space="preserve"> </w:t>
            </w:r>
            <w:proofErr w:type="spellStart"/>
            <w:r>
              <w:t>vzdel</w:t>
            </w:r>
            <w:proofErr w:type="spellEnd"/>
            <w:r>
              <w:t>. aktivity</w:t>
            </w:r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Zdravotné</w:t>
            </w:r>
            <w:proofErr w:type="spellEnd"/>
            <w:r>
              <w:t xml:space="preserve"> </w:t>
            </w:r>
            <w:proofErr w:type="spellStart"/>
            <w:r>
              <w:t>cvičenia</w:t>
            </w:r>
            <w:proofErr w:type="spellEnd"/>
          </w:p>
          <w:p w:rsidR="00B55F0F" w:rsidRDefault="00B55F0F">
            <w:pPr>
              <w:ind w:left="113" w:right="113"/>
              <w:jc w:val="center"/>
            </w:pPr>
            <w:proofErr w:type="spellStart"/>
            <w:r>
              <w:t>Krúžková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F0F" w:rsidRDefault="00B55F0F">
            <w:pPr>
              <w:ind w:left="113" w:right="113"/>
              <w:jc w:val="center"/>
            </w:pPr>
            <w:proofErr w:type="spellStart"/>
            <w:r>
              <w:t>Ukončenie</w:t>
            </w:r>
            <w:proofErr w:type="spellEnd"/>
            <w:r>
              <w:t xml:space="preserve"> </w:t>
            </w:r>
            <w:proofErr w:type="spellStart"/>
            <w:r>
              <w:t>prevádzky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F" w:rsidRDefault="00B55F0F">
            <w:pPr>
              <w:jc w:val="center"/>
            </w:pPr>
            <w:r>
              <w:pict>
                <v:roundrect id="_x0000_s1030" style="position:absolute;left:0;text-align:left;margin-left:83.95pt;margin-top:9pt;width:61.9pt;height:50.4pt;z-index:251658240;mso-position-horizontal-relative:text;mso-position-vertical-relative:text" arcsize="10923f" fillcolor="#8064a2" strokecolor="#f2f2f2" strokeweight="3pt">
                  <v:shadow on="t" type="perspective" color="#3f3151" opacity=".5" offset="1pt" offset2="-1pt"/>
                  <v:textbox style="mso-next-textbox:#_x0000_s1030">
                    <w:txbxContent>
                      <w:p w:rsidR="00B55F0F" w:rsidRDefault="00B55F0F" w:rsidP="00B55F0F">
                        <w:pPr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  Umenie </w:t>
                        </w:r>
                      </w:p>
                      <w:p w:rsidR="00B55F0F" w:rsidRDefault="00B55F0F" w:rsidP="00B55F0F">
                        <w:pPr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        a</w:t>
                        </w:r>
                      </w:p>
                      <w:p w:rsidR="00B55F0F" w:rsidRDefault="00B55F0F" w:rsidP="00B55F0F">
                        <w:pPr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   kultúra </w:t>
                        </w:r>
                      </w:p>
                    </w:txbxContent>
                  </v:textbox>
                </v:roundrect>
              </w:pict>
            </w:r>
            <w: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76.55pt;margin-top:77.5pt;width:1in;height:45pt;z-index:251658240;mso-position-horizontal-relative:text;mso-position-vertical-relative:text" fillcolor="#4bacc6" strokecolor="#f2f2f2" strokeweight="3pt">
                  <v:shadow on="t" type="perspective" color="#205867" opacity=".5" offset="1pt" offset2="-1pt"/>
                  <v:textbox style="mso-next-textbox:#_x0000_s1029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Matematika a práca s informáciami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type="#_x0000_t176" style="position:absolute;left:0;text-align:left;margin-left:155.95pt;margin-top:9pt;width:69.95pt;height:50.4pt;z-index:251658240;mso-position-horizontal-relative:text;mso-position-vertical-relative:text" fillcolor="#f79646" strokecolor="#f2f2f2" strokeweight="3pt">
                  <v:shadow on="t" type="perspective" color="#974706" opacity=".5" offset="1pt" offset2="-1pt"/>
                  <v:textbox style="mso-next-textbox:#_x0000_s1031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Jazyk 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a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komunikácia</w:t>
                        </w:r>
                      </w:p>
                    </w:txbxContent>
                  </v:textbox>
                </v:shape>
              </w:pict>
            </w:r>
            <w:r>
              <w:pict>
                <v:roundrect id="_x0000_s1032" style="position:absolute;left:0;text-align:left;margin-left:3.15pt;margin-top:9pt;width:71.3pt;height:50.4pt;z-index:-251658240;mso-position-horizontal-relative:text;mso-position-vertical-relative:text" arcsize="10923f" fillcolor="#9bbb59" strokecolor="#f2f2f2" strokeweight="3pt">
                  <v:shadow on="t" type="perspective" color="#4e6128" opacity=".5" offset="1pt" offset2="-1pt"/>
                  <v:textbox style="mso-next-textbox:#_x0000_s1032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Zdravie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a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pohyb</w:t>
                        </w:r>
                      </w:p>
                    </w:txbxContent>
                  </v:textbox>
                </v:roundrect>
              </w:pict>
            </w:r>
          </w:p>
          <w:p w:rsidR="00B55F0F" w:rsidRDefault="00B55F0F">
            <w:pPr>
              <w:tabs>
                <w:tab w:val="left" w:pos="1331"/>
              </w:tabs>
              <w:rPr>
                <w:sz w:val="18"/>
                <w:szCs w:val="18"/>
              </w:rPr>
            </w:pPr>
          </w:p>
          <w:p w:rsidR="00B55F0F" w:rsidRDefault="00B55F0F">
            <w:pPr>
              <w:rPr>
                <w:sz w:val="18"/>
                <w:szCs w:val="18"/>
              </w:rPr>
            </w:pPr>
          </w:p>
          <w:p w:rsidR="00B55F0F" w:rsidRDefault="00B55F0F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pict>
                <v:roundrect id="_x0000_s1028" style="position:absolute;margin-left:162pt;margin-top:99.6pt;width:1in;height:45pt;z-index:251658240" arcsize="10923f" fillcolor="#f79646" strokecolor="#f2f2f2" strokeweight="3pt">
                  <v:shadow on="t" type="perspective" color="#974706" opacity=".5" offset="1pt" offset2="-1pt"/>
                  <v:textbox style="mso-next-textbox:#_x0000_s1028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Človek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a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svet práce</w:t>
                        </w:r>
                      </w:p>
                    </w:txbxContent>
                  </v:textbox>
                </v:roundrect>
              </w:pict>
            </w:r>
            <w:r>
              <w:pict>
                <v:shape id="_x0000_s1027" type="#_x0000_t176" style="position:absolute;margin-left:83.95pt;margin-top:99.6pt;width:1in;height:45pt;z-index:251658240" fillcolor="#9bbb59" strokecolor="#f2f2f2" strokeweight="3pt">
                  <v:shadow on="t" type="perspective" color="#4e6128" opacity=".5" offset="1pt" offset2="-1pt"/>
                  <v:textbox style="mso-next-textbox:#_x0000_s1027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Človek 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a 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príroda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6" type="#_x0000_t176" style="position:absolute;margin-left:.4pt;margin-top:99.6pt;width:74.05pt;height:45pt;z-index:251658240" fillcolor="#4f81bd" strokecolor="#f2f2f2" strokeweight="3pt">
                  <v:shadow on="t" type="perspective" color="#243f60" opacity=".5" offset="1pt" offset2="-1pt"/>
                  <v:textbox style="mso-next-textbox:#_x0000_s1026">
                    <w:txbxContent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Človek 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 xml:space="preserve">a </w:t>
                        </w:r>
                      </w:p>
                      <w:p w:rsidR="00B55F0F" w:rsidRDefault="00B55F0F" w:rsidP="00B55F0F">
                        <w:pPr>
                          <w:jc w:val="center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sz w:val="20"/>
                            <w:szCs w:val="20"/>
                            <w:lang w:val="sk-SK"/>
                          </w:rPr>
                          <w:t>spoločnosť</w:t>
                        </w:r>
                      </w:p>
                    </w:txbxContent>
                  </v:textbox>
                </v:shape>
              </w:pict>
            </w:r>
            <w:r>
              <w:rPr>
                <w:sz w:val="18"/>
                <w:szCs w:val="18"/>
              </w:rPr>
              <w:tab/>
            </w:r>
          </w:p>
        </w:tc>
      </w:tr>
    </w:tbl>
    <w:p w:rsidR="007E7C1D" w:rsidRDefault="00B55F0F">
      <w:r>
        <w:rPr>
          <w:b/>
          <w:sz w:val="36"/>
          <w:szCs w:val="36"/>
        </w:rPr>
        <w:br w:type="textWrapping" w:clear="all"/>
      </w:r>
    </w:p>
    <w:sectPr w:rsidR="007E7C1D" w:rsidSect="00B55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F0F"/>
    <w:rsid w:val="0046209A"/>
    <w:rsid w:val="007E7C1D"/>
    <w:rsid w:val="00B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2020-08-09T07:08:00Z</dcterms:created>
  <dcterms:modified xsi:type="dcterms:W3CDTF">2020-08-09T07:11:00Z</dcterms:modified>
</cp:coreProperties>
</file>