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BC" w:rsidRPr="00C179A7" w:rsidRDefault="000C4F4E" w:rsidP="00077A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SZCZEGÓŁOWE DYSPOZYCJE DOTYCZĄCE PRZEBYWANIA NA KORYTARZU</w:t>
      </w:r>
    </w:p>
    <w:p w:rsidR="00077ABC" w:rsidRPr="00C179A7" w:rsidRDefault="00077ABC" w:rsidP="00077A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ABC" w:rsidRPr="00F447C9" w:rsidRDefault="00077ABC" w:rsidP="00F447C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 klas IV – VII wchodzą do szkoły przed lekcjami schodami przez </w:t>
      </w:r>
      <w:r w:rsidR="00D7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taras </w:t>
      </w:r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zajmują na parterze i </w:t>
      </w:r>
      <w:proofErr w:type="spellStart"/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piętrze</w:t>
      </w:r>
      <w:r w:rsidR="00D7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na korytarzu przed salą</w:t>
      </w:r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r w:rsidR="00833FD2"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lekcje.</w:t>
      </w:r>
    </w:p>
    <w:p w:rsidR="00F447C9" w:rsidRPr="00F447C9" w:rsidRDefault="00077ABC" w:rsidP="00F447C9">
      <w:pPr>
        <w:pStyle w:val="Akapitzlist"/>
        <w:numPr>
          <w:ilvl w:val="0"/>
          <w:numId w:val="4"/>
        </w:numPr>
        <w:tabs>
          <w:tab w:val="left" w:pos="426"/>
        </w:tabs>
        <w:spacing w:before="240"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i kl. VIII wchodzą do szkoły wejściem przy portierni i zajmują miejsce obok swojej sali, przy czym uczniowie klas I-III nie powinni przyjść do szkoły wcześniej niż o 7</w:t>
      </w:r>
      <w:r w:rsidRPr="00F447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50</w:t>
      </w:r>
      <w:r w:rsidRPr="00F447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F4E" w:rsidRPr="00F447C9" w:rsidRDefault="000C4F4E" w:rsidP="00F447C9">
      <w:pPr>
        <w:pStyle w:val="Akapitzlist"/>
        <w:numPr>
          <w:ilvl w:val="0"/>
          <w:numId w:val="4"/>
        </w:numPr>
        <w:tabs>
          <w:tab w:val="left" w:pos="426"/>
        </w:tabs>
        <w:spacing w:before="240" w:after="0" w:line="24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447C9">
        <w:rPr>
          <w:rFonts w:ascii="Times New Roman" w:hAnsi="Times New Roman" w:cs="Times New Roman"/>
          <w:color w:val="000000"/>
          <w:sz w:val="24"/>
          <w:szCs w:val="24"/>
        </w:rPr>
        <w:t>Wszyscy wchodzący do szkoły mają obowiązek zdezynfekować ręce.</w:t>
      </w:r>
    </w:p>
    <w:p w:rsidR="000C4F4E" w:rsidRPr="00F447C9" w:rsidRDefault="000C4F4E" w:rsidP="00F447C9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color w:val="000000"/>
        </w:rPr>
      </w:pPr>
      <w:r w:rsidRPr="00F447C9">
        <w:rPr>
          <w:color w:val="000000"/>
        </w:rPr>
        <w:t>Na korytarzu szkolnym należy zachować dystans minimum 1,5 metra.</w:t>
      </w:r>
    </w:p>
    <w:p w:rsidR="000C4F4E" w:rsidRPr="00F447C9" w:rsidRDefault="000C4F4E" w:rsidP="00F447C9">
      <w:pPr>
        <w:pStyle w:val="Normalny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color w:val="000000"/>
        </w:rPr>
      </w:pPr>
      <w:r w:rsidRPr="00F447C9">
        <w:rPr>
          <w:color w:val="000000"/>
        </w:rPr>
        <w:t>Obowiązkowo podczas przebywania na korytarzu należy mieć zasłoniętą twarz (maseczka, przyłbica)</w:t>
      </w:r>
    </w:p>
    <w:p w:rsidR="00077ABC" w:rsidRDefault="00077ABC" w:rsidP="00F447C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Pr="009E48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</w:t>
      </w:r>
      <w:r w:rsidR="009E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9E48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wolno</w:t>
      </w: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 na parterze: </w:t>
      </w:r>
    </w:p>
    <w:p w:rsidR="00077ABC" w:rsidRPr="006D686D" w:rsidRDefault="00077ABC" w:rsidP="00F447C9">
      <w:pPr>
        <w:pStyle w:val="Akapitzlist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ABC" w:rsidRDefault="00077ABC" w:rsidP="00F447C9">
      <w:pPr>
        <w:pStyle w:val="Akapitzlist"/>
        <w:numPr>
          <w:ilvl w:val="0"/>
          <w:numId w:val="2"/>
        </w:numPr>
        <w:spacing w:after="0" w:line="240" w:lineRule="auto"/>
        <w:ind w:left="1276" w:hanging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starej części szkoły</w:t>
      </w:r>
    </w:p>
    <w:p w:rsidR="00077ABC" w:rsidRPr="00C179A7" w:rsidRDefault="00077ABC" w:rsidP="00F447C9">
      <w:pPr>
        <w:pStyle w:val="Akapitzlist"/>
        <w:numPr>
          <w:ilvl w:val="0"/>
          <w:numId w:val="2"/>
        </w:numPr>
        <w:spacing w:after="0" w:line="240" w:lineRule="auto"/>
        <w:ind w:left="1276" w:hanging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D">
        <w:rPr>
          <w:rFonts w:ascii="Times New Roman" w:eastAsia="Times New Roman" w:hAnsi="Times New Roman" w:cs="Times New Roman"/>
          <w:sz w:val="24"/>
          <w:szCs w:val="24"/>
          <w:lang w:eastAsia="pl-PL"/>
        </w:rPr>
        <w:t>we wnęce między gabinetem pedagoga i pielęgniarki</w:t>
      </w:r>
    </w:p>
    <w:p w:rsidR="00077ABC" w:rsidRPr="00C179A7" w:rsidRDefault="00077ABC" w:rsidP="00F447C9">
      <w:pPr>
        <w:pStyle w:val="Akapitzlist"/>
        <w:numPr>
          <w:ilvl w:val="0"/>
          <w:numId w:val="2"/>
        </w:numPr>
        <w:spacing w:after="0" w:line="240" w:lineRule="auto"/>
        <w:ind w:left="1276" w:hanging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we wnęce przed świetlicą,</w:t>
      </w:r>
    </w:p>
    <w:p w:rsidR="00077ABC" w:rsidRPr="00C179A7" w:rsidRDefault="00077ABC" w:rsidP="00F447C9">
      <w:pPr>
        <w:pStyle w:val="Akapitzlist"/>
        <w:numPr>
          <w:ilvl w:val="0"/>
          <w:numId w:val="2"/>
        </w:numPr>
        <w:spacing w:after="0" w:line="240" w:lineRule="auto"/>
        <w:ind w:left="1276" w:hanging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na schodach prowadzących na I piętro,</w:t>
      </w:r>
    </w:p>
    <w:p w:rsidR="00077ABC" w:rsidRDefault="00077ABC" w:rsidP="00F447C9">
      <w:pPr>
        <w:pStyle w:val="Akapitzlist"/>
        <w:numPr>
          <w:ilvl w:val="0"/>
          <w:numId w:val="2"/>
        </w:numPr>
        <w:spacing w:after="0" w:line="240" w:lineRule="auto"/>
        <w:ind w:left="1276" w:hanging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na schodach prowadzących do pomieszczeń gospodarczych ( przy sali gimnastycznej)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7ABC" w:rsidRPr="000C4F4E" w:rsidRDefault="00077ABC" w:rsidP="00F447C9">
      <w:pPr>
        <w:pStyle w:val="Akapitzlist"/>
        <w:numPr>
          <w:ilvl w:val="0"/>
          <w:numId w:val="2"/>
        </w:numPr>
        <w:spacing w:after="0" w:line="240" w:lineRule="auto"/>
        <w:ind w:left="1276" w:hanging="7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parterze mogą przebywać jedynie uczniowie mający tam lekcje, </w:t>
      </w:r>
      <w:r w:rsidRPr="00476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sali nr 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końca tej części korytarza – kl.4, od sali nr 17 do końca schodów wiodących na piętro kl.6b, od sali nr 13 do końca korytarza w nowej części szkoły kl. 6a.</w:t>
      </w:r>
    </w:p>
    <w:p w:rsidR="000C4F4E" w:rsidRPr="000C4F4E" w:rsidRDefault="000C4F4E" w:rsidP="00F447C9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color w:val="000000"/>
        </w:rPr>
      </w:pPr>
      <w:r>
        <w:rPr>
          <w:color w:val="000000"/>
        </w:rPr>
        <w:t xml:space="preserve">Uczeń może opuścić miejsce spędzania przerwy w przypadkach: konieczności skorzystania z toalety, udania się do stołówki lub w innej koniecznej </w:t>
      </w:r>
      <w:r w:rsidR="008D3B9A">
        <w:rPr>
          <w:color w:val="000000"/>
        </w:rPr>
        <w:t xml:space="preserve">sprawie </w:t>
      </w:r>
      <w:r w:rsidRPr="000C4F4E">
        <w:rPr>
          <w:color w:val="000000"/>
        </w:rPr>
        <w:t>za zgodą nauczyciela dyżurującego.</w:t>
      </w:r>
    </w:p>
    <w:p w:rsidR="00077ABC" w:rsidRPr="00077ABC" w:rsidRDefault="00077ABC" w:rsidP="00F447C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podczas przerw </w:t>
      </w:r>
      <w:r w:rsidRPr="00077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wolno</w:t>
      </w:r>
      <w:r w:rsidRPr="0007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 na I piętrze: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ABC" w:rsidRPr="00C179A7" w:rsidRDefault="00077ABC" w:rsidP="00EA7747">
      <w:pPr>
        <w:pStyle w:val="Akapitzlist"/>
        <w:numPr>
          <w:ilvl w:val="0"/>
          <w:numId w:val="3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na schodach prowadzących do biblioteki i sali komputerowej,</w:t>
      </w:r>
    </w:p>
    <w:p w:rsidR="00077ABC" w:rsidRDefault="00077ABC" w:rsidP="00EA7747">
      <w:pPr>
        <w:pStyle w:val="Akapitzlist"/>
        <w:numPr>
          <w:ilvl w:val="0"/>
          <w:numId w:val="3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na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orytarzu w starej części szkoły,</w:t>
      </w:r>
    </w:p>
    <w:p w:rsidR="00077ABC" w:rsidRPr="009313E3" w:rsidRDefault="00077ABC" w:rsidP="00EA7747">
      <w:pPr>
        <w:pStyle w:val="Akapitzlist"/>
        <w:numPr>
          <w:ilvl w:val="0"/>
          <w:numId w:val="3"/>
        </w:numPr>
        <w:spacing w:after="0" w:line="240" w:lineRule="auto"/>
        <w:ind w:left="1276" w:hanging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I piętrze mogą przebywać jedynie uczniowie mający tam lekcje, od sali 24 do końca schodów wiodących na górę – kl.7, od sali 23 do końca korytarza w tzw. nowej części szkoły kl. 5</w:t>
      </w:r>
    </w:p>
    <w:p w:rsidR="00077ABC" w:rsidRDefault="00F447C9" w:rsidP="00F447C9">
      <w:pPr>
        <w:pStyle w:val="Akapitzlist"/>
        <w:tabs>
          <w:tab w:val="left" w:pos="141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  </w:t>
      </w:r>
      <w:r w:rsidR="00077ABC"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077ABC" w:rsidRPr="00C179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</w:t>
      </w:r>
      <w:r w:rsidR="00077ABC"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siadać na parapetach, schodach i koszach na śmieci oraz przebywać w pobliżu gaśnic.</w:t>
      </w:r>
    </w:p>
    <w:p w:rsidR="00077ABC" w:rsidRDefault="00077ABC" w:rsidP="00F447C9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piwnicy przerwy spędzają jedynie uczniowie klasy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pozostali uczniowie mogą korzystać z szafek lub przechodzić do stołówki.</w:t>
      </w:r>
    </w:p>
    <w:p w:rsidR="00077ABC" w:rsidRPr="00486FC4" w:rsidRDefault="00077ABC" w:rsidP="00F447C9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sali komputerowej i gimnastycznej uczniowie przechodzą po</w:t>
      </w:r>
      <w:r w:rsidR="00D72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zakończonej przerwie pod opieką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prowadzącego zajęcia.</w:t>
      </w:r>
    </w:p>
    <w:p w:rsidR="00077ABC" w:rsidRPr="00F447C9" w:rsidRDefault="00077ABC" w:rsidP="00F447C9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79A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swoim zachowaniem nie mogą stwarzać sytuacji zagrażających zdrowiu i życiu kolegów.</w:t>
      </w:r>
    </w:p>
    <w:p w:rsidR="00F447C9" w:rsidRPr="00EA7747" w:rsidRDefault="00F447C9" w:rsidP="00F447C9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A7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Uczniowie uczęszczający do kl. I –III  spędzają przerwy według indywidualnych zasad, zgodnie z dyspozycją nauczyciela edukacji wczesnoszkolnej prowadzącego zajęcia w danej klasie.</w:t>
      </w:r>
    </w:p>
    <w:p w:rsidR="00EA7747" w:rsidRDefault="00EA7747" w:rsidP="00EA774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textAlignment w:val="baseline"/>
        <w:rPr>
          <w:color w:val="000000"/>
        </w:rPr>
      </w:pPr>
      <w:r>
        <w:rPr>
          <w:color w:val="000000"/>
        </w:rPr>
        <w:t xml:space="preserve">Korytarze </w:t>
      </w:r>
      <w:r w:rsidR="008D3B9A">
        <w:rPr>
          <w:color w:val="000000"/>
        </w:rPr>
        <w:t>należy wietrzyć</w:t>
      </w:r>
      <w:r>
        <w:rPr>
          <w:color w:val="000000"/>
        </w:rPr>
        <w:t xml:space="preserve"> co najmniej 1 raz na godzinę lub w czasie przerwy.</w:t>
      </w:r>
    </w:p>
    <w:p w:rsidR="00EA7747" w:rsidRDefault="00EA7747" w:rsidP="00EA7747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textAlignment w:val="baseline"/>
        <w:rPr>
          <w:color w:val="000000"/>
        </w:rPr>
      </w:pPr>
      <w:r>
        <w:rPr>
          <w:color w:val="000000"/>
        </w:rPr>
        <w:t>Klamki do toalety powinny być dezynfekowane po każdej przerwie i na koniec dnia.</w:t>
      </w:r>
    </w:p>
    <w:p w:rsidR="00EA7747" w:rsidRDefault="00EA7747" w:rsidP="008D3B9A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textAlignment w:val="baseline"/>
        <w:rPr>
          <w:color w:val="000000"/>
        </w:rPr>
      </w:pPr>
      <w:r w:rsidRPr="008D3B9A">
        <w:rPr>
          <w:color w:val="000000"/>
        </w:rPr>
        <w:t>Parapety i poręcze powinny być dezynfekowane po zakończonych lekcjach.</w:t>
      </w:r>
    </w:p>
    <w:sectPr w:rsidR="00EA7747" w:rsidSect="00ED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D3"/>
    <w:multiLevelType w:val="hybridMultilevel"/>
    <w:tmpl w:val="3EEAF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793A"/>
    <w:multiLevelType w:val="hybridMultilevel"/>
    <w:tmpl w:val="F6A0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D4B"/>
    <w:multiLevelType w:val="multilevel"/>
    <w:tmpl w:val="E1D40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752F"/>
    <w:multiLevelType w:val="hybridMultilevel"/>
    <w:tmpl w:val="A02E7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A21F4"/>
    <w:multiLevelType w:val="hybridMultilevel"/>
    <w:tmpl w:val="AEFEF2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1B7DBB"/>
    <w:multiLevelType w:val="hybridMultilevel"/>
    <w:tmpl w:val="7DA817EE"/>
    <w:lvl w:ilvl="0" w:tplc="576E9346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2F70E5E"/>
    <w:multiLevelType w:val="hybridMultilevel"/>
    <w:tmpl w:val="1CC6243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79A4257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AF308A"/>
    <w:multiLevelType w:val="hybridMultilevel"/>
    <w:tmpl w:val="F7A2A53E"/>
    <w:lvl w:ilvl="0" w:tplc="EA8EE4DE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377DEA"/>
    <w:multiLevelType w:val="hybridMultilevel"/>
    <w:tmpl w:val="460CAF50"/>
    <w:lvl w:ilvl="0" w:tplc="2910D13A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1703A1"/>
    <w:multiLevelType w:val="multilevel"/>
    <w:tmpl w:val="DB4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ABC"/>
    <w:rsid w:val="00077ABC"/>
    <w:rsid w:val="000C4F4E"/>
    <w:rsid w:val="001C62F3"/>
    <w:rsid w:val="002F0E63"/>
    <w:rsid w:val="003D4E44"/>
    <w:rsid w:val="006E302A"/>
    <w:rsid w:val="00833FD2"/>
    <w:rsid w:val="008D3B9A"/>
    <w:rsid w:val="009E48A5"/>
    <w:rsid w:val="00D721B6"/>
    <w:rsid w:val="00E920C8"/>
    <w:rsid w:val="00EA7747"/>
    <w:rsid w:val="00ED722D"/>
    <w:rsid w:val="00F4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A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7</cp:revision>
  <dcterms:created xsi:type="dcterms:W3CDTF">2020-08-26T07:23:00Z</dcterms:created>
  <dcterms:modified xsi:type="dcterms:W3CDTF">2020-08-27T06:38:00Z</dcterms:modified>
</cp:coreProperties>
</file>