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E" w:rsidRDefault="00F91DEE" w:rsidP="00F91DEE">
      <w:pPr>
        <w:pStyle w:val="Nagwek1"/>
        <w:spacing w:line="360" w:lineRule="auto"/>
        <w:jc w:val="center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Przedmiotowe Zasady Oceniania z Plastyki w klasach IV - VII</w:t>
      </w:r>
      <w:r w:rsidRPr="006A7D55">
        <w:rPr>
          <w:color w:val="000000" w:themeColor="text1"/>
          <w:sz w:val="22"/>
          <w:szCs w:val="22"/>
        </w:rPr>
        <w:br/>
        <w:t>w Szkole Podstawowej nr 1 im. Polskich Podróżników</w:t>
      </w:r>
      <w:r w:rsidR="006A7D55">
        <w:rPr>
          <w:color w:val="000000" w:themeColor="text1"/>
          <w:sz w:val="22"/>
          <w:szCs w:val="22"/>
        </w:rPr>
        <w:t xml:space="preserve"> </w:t>
      </w:r>
      <w:r w:rsidRPr="006A7D55">
        <w:rPr>
          <w:color w:val="000000" w:themeColor="text1"/>
          <w:sz w:val="22"/>
          <w:szCs w:val="22"/>
        </w:rPr>
        <w:t xml:space="preserve"> w Aleksandrowie Kujawskim</w:t>
      </w:r>
    </w:p>
    <w:p w:rsidR="006A7D55" w:rsidRPr="006A7D55" w:rsidRDefault="006A7D55" w:rsidP="006A7D55">
      <w:pPr>
        <w:rPr>
          <w:lang w:eastAsia="pl-PL"/>
        </w:rPr>
      </w:pPr>
    </w:p>
    <w:p w:rsidR="00F91DEE" w:rsidRPr="006A7D55" w:rsidRDefault="00CF2958" w:rsidP="00CF295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Podstawa prawna: </w:t>
      </w:r>
      <w:r w:rsidR="00F91DEE" w:rsidRPr="006A7D55">
        <w:rPr>
          <w:rFonts w:ascii="Times New Roman" w:hAnsi="Times New Roman" w:cs="Times New Roman"/>
          <w:color w:val="000000" w:themeColor="text1"/>
        </w:rPr>
        <w:t>Rozporządzenie Ministra Edukacji Narodowej z dnia z dnia 22 lutego 2019r. w sprawie oceniania, klasyfikowania i promowania uczniów i słuchaczy w szkołach publicznych (Dziennik Ustaw 26 luty 2019 r., poz. 373) z uwzględnieniem podstawy programowej kształcenia ogólnego dla szkół podstawowych oraz programu nauczania: Muzyka. Program nauczania (klasy 4–7), autor: Anita Przybyszewska-  Pietrasiak, zgodny z wewnątrzszkolnymi zasadami  oceniania.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6A7D55">
        <w:rPr>
          <w:b/>
          <w:color w:val="000000" w:themeColor="text1"/>
          <w:sz w:val="22"/>
          <w:szCs w:val="22"/>
        </w:rPr>
        <w:t xml:space="preserve"> Ocenianie bieżące ucznia z plastyki ma na celu: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1) monitorowanie pracy ucznia;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2) informowanie ucznia o poziomie jego osiągnięć edukacyjnych pomagających mu w uczeniu się, przez wskazanie, co wymaga poprawy, jak należy to poprawić i dalej się uczyć oraz o postępach w tym zakresie;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3) pomoc uczniom w samodzielnym planowaniu swojego rozwoju;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4) motywowanie do dalszej pracy;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5) dostarczanie rodzicom i nauczycielom informacji o postępach, trudnościach i specjalnych uzdolnieniach ucznia;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6) umożliwienie nauczycielom doskonalenie organizacji i metod pracy dydaktyczno-wychowawczej. </w:t>
      </w:r>
    </w:p>
    <w:p w:rsidR="00F91DEE" w:rsidRPr="006A7D55" w:rsidRDefault="00F91DEE" w:rsidP="00F91DEE">
      <w:pPr>
        <w:pStyle w:val="Default"/>
        <w:spacing w:line="360" w:lineRule="auto"/>
        <w:rPr>
          <w:b/>
          <w:color w:val="000000" w:themeColor="text1"/>
          <w:sz w:val="22"/>
          <w:szCs w:val="22"/>
        </w:rPr>
      </w:pPr>
      <w:r w:rsidRPr="006A7D55">
        <w:rPr>
          <w:b/>
          <w:color w:val="000000" w:themeColor="text1"/>
          <w:sz w:val="22"/>
          <w:szCs w:val="22"/>
        </w:rPr>
        <w:t xml:space="preserve"> Ocenianie przedmiotowe obejmuje: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1) formułowanie wymagań edukacyjnych przez nauczycieli oraz informowanie o nich uczniów i rodziców;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2)  bieżące ocenianie, śródroczne, roczne klasyfikowanie w oparciu o następujące sposoby i metody oceniania: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a) odpowiedzi ustne;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b) prace pisemne (testy, sprawdziany, opracowania, zadania domowe, prace kontrolne);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c) zadania praktyczne;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d) różne formy pracy na lekcji;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e) analiza efektów końcowych pracy ucznia np. projekty;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4) przeprowadzanie egzaminów klasyfikacyjnych;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5) ustalanie ocen klasyfikacyjnych na koniec półrocza lub roku szkolnego; 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6) ustalanie warunków i trybu uzyskania wyższych niż przewidywane rocznych ocen klasyfikacyjnych z zajęć edukacyjnych ,</w:t>
      </w:r>
    </w:p>
    <w:p w:rsidR="00F91DEE" w:rsidRPr="006A7D55" w:rsidRDefault="00F91DEE" w:rsidP="00F91DEE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7) ustalanie warunków i sposobu przekazywania rodzicom informacji o postępach i trudnościach ucznia w nauce.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b/>
          <w:bCs/>
          <w:color w:val="000000" w:themeColor="text1"/>
          <w:sz w:val="22"/>
          <w:szCs w:val="22"/>
        </w:rPr>
        <w:t xml:space="preserve"> Zasady oceniania </w:t>
      </w:r>
    </w:p>
    <w:p w:rsidR="00F91DEE" w:rsidRPr="006A7D55" w:rsidRDefault="00F91DEE" w:rsidP="00F91DEE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6A7D55">
        <w:rPr>
          <w:bCs/>
          <w:color w:val="000000" w:themeColor="text1"/>
          <w:sz w:val="22"/>
          <w:szCs w:val="22"/>
        </w:rPr>
        <w:t>1</w:t>
      </w:r>
      <w:r w:rsidRPr="006A7D55">
        <w:rPr>
          <w:color w:val="000000" w:themeColor="text1"/>
          <w:sz w:val="22"/>
          <w:szCs w:val="22"/>
        </w:rPr>
        <w:t xml:space="preserve">. W pierwszym tygodniu roku szkolnego uczniowie zostają zapoznani z  wymaganiami edukacyjnymi niezbędnymi do otrzymania poszczególnych śródrocznych i rocznych ocen klasyfikacyjnych z </w:t>
      </w:r>
      <w:r w:rsidR="00CF2958" w:rsidRPr="006A7D55">
        <w:rPr>
          <w:color w:val="000000" w:themeColor="text1"/>
          <w:sz w:val="22"/>
          <w:szCs w:val="22"/>
        </w:rPr>
        <w:t xml:space="preserve">plastyki </w:t>
      </w:r>
      <w:r w:rsidRPr="006A7D55">
        <w:rPr>
          <w:color w:val="000000" w:themeColor="text1"/>
          <w:sz w:val="22"/>
          <w:szCs w:val="22"/>
        </w:rPr>
        <w:t>wynikających z realizowanego programu nauczania oraz o  sposobach sprawdzania osiągnięć edukacyjnych uczniów. Fakt ten jest odnotowany w dzienniku lekcyjnym.</w:t>
      </w:r>
    </w:p>
    <w:p w:rsidR="00F91DEE" w:rsidRPr="006A7D55" w:rsidRDefault="00F91DEE" w:rsidP="00F91D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Pr="006A7D55">
        <w:rPr>
          <w:rFonts w:ascii="Times New Roman" w:hAnsi="Times New Roman" w:cs="Times New Roman"/>
          <w:color w:val="000000" w:themeColor="text1"/>
        </w:rPr>
        <w:t>Ustalając ocenę z</w:t>
      </w:r>
      <w:r w:rsidR="00AF1DFE" w:rsidRPr="006A7D55">
        <w:rPr>
          <w:rFonts w:ascii="Times New Roman" w:hAnsi="Times New Roman" w:cs="Times New Roman"/>
          <w:color w:val="000000" w:themeColor="text1"/>
        </w:rPr>
        <w:t xml:space="preserve"> plastyki</w:t>
      </w:r>
      <w:r w:rsidRPr="006A7D55">
        <w:rPr>
          <w:rFonts w:ascii="Times New Roman" w:hAnsi="Times New Roman" w:cs="Times New Roman"/>
          <w:color w:val="000000" w:themeColor="text1"/>
        </w:rPr>
        <w:t>, nauczyciel bierze pod uwagę przede wszystkim wysiłek wkładany przez ucznia i jego zaangażowanie oraz wywiązywanie się z obowiązków wynikających ze specyfiki przedmiotu.</w:t>
      </w:r>
    </w:p>
    <w:p w:rsidR="00F91DEE" w:rsidRPr="006A7D55" w:rsidRDefault="00F91DEE" w:rsidP="00F91DEE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Wszystkie oceny uczeń otrzymuje w sposób jawny i uzasadniony, jest informowany ustnie lub pisemnie, w zależności od sytuacji oceniania.</w:t>
      </w:r>
    </w:p>
    <w:p w:rsidR="00F91DEE" w:rsidRPr="006A7D55" w:rsidRDefault="00F91DEE" w:rsidP="00F91DEE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W przypadku prac klasowych i wypowiedzi pisemnych uczeń oprócz oceny wyrażonej stopniem, otrzymuje ocenę opisową.</w:t>
      </w:r>
    </w:p>
    <w:p w:rsidR="00F91DEE" w:rsidRPr="006A7D55" w:rsidRDefault="00F91DEE" w:rsidP="00F91DEE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lastRenderedPageBreak/>
        <w:t>Rodzice ucznia informowani są o stopniach poprzez zapisy w e-dzienniku.</w:t>
      </w:r>
    </w:p>
    <w:p w:rsidR="00F91DEE" w:rsidRPr="006A7D55" w:rsidRDefault="00F91DEE" w:rsidP="00F91DEE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Prace klasowe uczniów po dokonaniu poprawy przechowywane są przez nauczyciela i udostępniane rodzicom na terenie szkoły.</w:t>
      </w:r>
    </w:p>
    <w:p w:rsidR="00F91DEE" w:rsidRPr="006A7D55" w:rsidRDefault="00F91DEE" w:rsidP="00F91DEE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Rodzice i uczniowie są informowani o warunkach i trybie uzyskania wyższej niż przewidywana oceny klasyfikacyjnej.</w:t>
      </w:r>
    </w:p>
    <w:p w:rsidR="002814C2" w:rsidRPr="006A7D55" w:rsidRDefault="002814C2" w:rsidP="002814C2">
      <w:pPr>
        <w:pStyle w:val="Default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6A7D55">
        <w:rPr>
          <w:b/>
          <w:bCs/>
          <w:color w:val="000000" w:themeColor="text1"/>
          <w:sz w:val="22"/>
          <w:szCs w:val="22"/>
        </w:rPr>
        <w:t>Wymagania na poszczególne oceny .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Uczeń otrzymuje ocenę </w:t>
      </w:r>
      <w:r w:rsidRPr="006A7D55">
        <w:rPr>
          <w:b/>
          <w:bCs/>
          <w:color w:val="000000" w:themeColor="text1"/>
          <w:sz w:val="22"/>
          <w:szCs w:val="22"/>
        </w:rPr>
        <w:t>celującą</w:t>
      </w:r>
      <w:r w:rsidRPr="006A7D55">
        <w:rPr>
          <w:color w:val="000000" w:themeColor="text1"/>
          <w:sz w:val="22"/>
          <w:szCs w:val="22"/>
        </w:rPr>
        <w:t xml:space="preserve">, gdy: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● w pełni opanował zakres wiadomości i umiejętności objętych podstawą programową ,</w:t>
      </w:r>
    </w:p>
    <w:p w:rsidR="00C70B06" w:rsidRPr="006A7D55" w:rsidRDefault="002814C2" w:rsidP="00C70B06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C70B06" w:rsidRPr="006A7D55">
        <w:rPr>
          <w:color w:val="000000" w:themeColor="text1"/>
          <w:sz w:val="22"/>
          <w:szCs w:val="22"/>
        </w:rPr>
        <w:t>przejawia postawę twórczą, poszukującą, samodzielną, cechuje go ory</w:t>
      </w:r>
      <w:r w:rsidR="00D4281D" w:rsidRPr="006A7D55">
        <w:rPr>
          <w:color w:val="000000" w:themeColor="text1"/>
          <w:sz w:val="22"/>
          <w:szCs w:val="22"/>
        </w:rPr>
        <w:t>ginalna twórczość plastyczna, zauważa różnorodne powiązania plastyki z innymi dziedzinami życia,</w:t>
      </w:r>
    </w:p>
    <w:p w:rsidR="00C70B06" w:rsidRPr="006A7D55" w:rsidRDefault="002814C2" w:rsidP="00C70B06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●</w:t>
      </w:r>
      <w:r w:rsidR="00C70B06" w:rsidRPr="006A7D55">
        <w:rPr>
          <w:color w:val="000000" w:themeColor="text1"/>
          <w:sz w:val="22"/>
          <w:szCs w:val="22"/>
        </w:rPr>
        <w:t xml:space="preserve">świadomie posługuje się środkami artystycznego wyrazu w swoich pracach,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reprezentuje szkołę podczas </w:t>
      </w:r>
      <w:r w:rsidR="00C70B06" w:rsidRPr="006A7D55">
        <w:rPr>
          <w:color w:val="000000" w:themeColor="text1"/>
          <w:sz w:val="22"/>
          <w:szCs w:val="22"/>
        </w:rPr>
        <w:t>konkursów  plastycznych  oraz osiąga na nich sukcesy,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pracuje samodzielnie,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jest zawsze przygotowany do zajęć,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zawsze bierze aktywny udział w zajęciach,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wspomaga swoją wiedzą i umiejętnościami innych uczniów,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jest kreatywny: tworzy nietypowe rozwiązania, wymyśla własne kompozycje,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z własnej woli podejmuje się dodatkowych zadań.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Uczeń otrzymuje ocenę </w:t>
      </w:r>
      <w:r w:rsidRPr="006A7D55">
        <w:rPr>
          <w:b/>
          <w:bCs/>
          <w:color w:val="000000" w:themeColor="text1"/>
          <w:sz w:val="22"/>
          <w:szCs w:val="22"/>
        </w:rPr>
        <w:t>bardzo dobrą</w:t>
      </w:r>
      <w:r w:rsidRPr="006A7D55">
        <w:rPr>
          <w:color w:val="000000" w:themeColor="text1"/>
          <w:sz w:val="22"/>
          <w:szCs w:val="22"/>
        </w:rPr>
        <w:t xml:space="preserve">, gdy: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w pełni przyswoił sobie wiadomości objęte programem nauczania,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D4281D" w:rsidRPr="006A7D55">
        <w:rPr>
          <w:color w:val="000000" w:themeColor="text1"/>
          <w:sz w:val="22"/>
          <w:szCs w:val="22"/>
        </w:rPr>
        <w:t xml:space="preserve">dobrze posługuje się środkami wyrazu artystycznego w wykonywanych pracach, znajduje liczne powiązania między plastyką a innymi dziedzinami życia,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D4281D" w:rsidRPr="006A7D55">
        <w:rPr>
          <w:color w:val="000000" w:themeColor="text1"/>
          <w:sz w:val="22"/>
          <w:szCs w:val="22"/>
        </w:rPr>
        <w:t xml:space="preserve">przejawia bardzo dużą aktywność twórczą, </w:t>
      </w:r>
      <w:r w:rsidR="00D4281D" w:rsidRPr="006A7D55">
        <w:rPr>
          <w:color w:val="000000" w:themeColor="text1"/>
          <w:sz w:val="22"/>
          <w:szCs w:val="22"/>
        </w:rPr>
        <w:br/>
      </w:r>
      <w:r w:rsidRPr="006A7D55">
        <w:rPr>
          <w:color w:val="000000" w:themeColor="text1"/>
          <w:sz w:val="22"/>
          <w:szCs w:val="22"/>
        </w:rPr>
        <w:t xml:space="preserve">● pracuje samodzielnie,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jest zawsze przygotowany do zajęć,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zawsze bierze aktywny udział w zajęciach.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Ocenę </w:t>
      </w:r>
      <w:r w:rsidRPr="006A7D55">
        <w:rPr>
          <w:b/>
          <w:bCs/>
          <w:color w:val="000000" w:themeColor="text1"/>
          <w:sz w:val="22"/>
          <w:szCs w:val="22"/>
        </w:rPr>
        <w:t xml:space="preserve">dobrą </w:t>
      </w:r>
      <w:r w:rsidRPr="006A7D55">
        <w:rPr>
          <w:color w:val="000000" w:themeColor="text1"/>
          <w:sz w:val="22"/>
          <w:szCs w:val="22"/>
        </w:rPr>
        <w:t xml:space="preserve">otrzymuje uczeń, który: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przyswoił sobie zdecydowaną większość wiadomości objętych programem, </w:t>
      </w:r>
    </w:p>
    <w:p w:rsidR="002814C2" w:rsidRPr="006A7D55" w:rsidRDefault="002814C2" w:rsidP="00D4281D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64598D" w:rsidRPr="006A7D55">
        <w:rPr>
          <w:color w:val="000000" w:themeColor="text1"/>
          <w:sz w:val="22"/>
          <w:szCs w:val="22"/>
        </w:rPr>
        <w:t xml:space="preserve">przejawia </w:t>
      </w:r>
      <w:bookmarkStart w:id="0" w:name="_GoBack"/>
      <w:bookmarkEnd w:id="0"/>
      <w:r w:rsidR="00D4281D" w:rsidRPr="006A7D55">
        <w:rPr>
          <w:color w:val="000000" w:themeColor="text1"/>
          <w:sz w:val="22"/>
          <w:szCs w:val="22"/>
        </w:rPr>
        <w:t xml:space="preserve">aktywność twórczą, przenosi wiedzę o plastyce na inne dziedziny życia, m.in. kształtuje estetykę otoczenia  </w:t>
      </w:r>
    </w:p>
    <w:p w:rsidR="002814C2" w:rsidRPr="006A7D55" w:rsidRDefault="002814C2" w:rsidP="00D4281D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D4281D" w:rsidRPr="006A7D55">
        <w:rPr>
          <w:color w:val="000000" w:themeColor="text1"/>
          <w:sz w:val="22"/>
          <w:szCs w:val="22"/>
        </w:rPr>
        <w:t>analizuje niektóre wskazane treści zawarte w dziełach,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prawie zawsze jest przygotowany do zajęć (nauczyciel powinien określić, jak często może się zdarzyć nieprzygotowanie do zajęć),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prawie zawsze bierze aktywny udział w zajęciach.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Ocenę </w:t>
      </w:r>
      <w:r w:rsidRPr="006A7D55">
        <w:rPr>
          <w:b/>
          <w:bCs/>
          <w:color w:val="000000" w:themeColor="text1"/>
          <w:sz w:val="22"/>
          <w:szCs w:val="22"/>
        </w:rPr>
        <w:t xml:space="preserve">dostateczną </w:t>
      </w:r>
      <w:r w:rsidRPr="006A7D55">
        <w:rPr>
          <w:color w:val="000000" w:themeColor="text1"/>
          <w:sz w:val="22"/>
          <w:szCs w:val="22"/>
        </w:rPr>
        <w:t xml:space="preserve">otrzymuje uczeń, który: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przyswoił sobie przynajmniej połowę materiału objętego programem nauczania,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D4281D" w:rsidRPr="006A7D55">
        <w:rPr>
          <w:color w:val="000000" w:themeColor="text1"/>
          <w:sz w:val="22"/>
          <w:szCs w:val="22"/>
        </w:rPr>
        <w:t xml:space="preserve">w sposób uproszczony wypowiada się o sztuce,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</w:t>
      </w:r>
      <w:r w:rsidR="00D4281D" w:rsidRPr="006A7D55">
        <w:rPr>
          <w:color w:val="000000" w:themeColor="text1"/>
          <w:sz w:val="22"/>
          <w:szCs w:val="22"/>
        </w:rPr>
        <w:t>ma świadomość potrzeby estetyki otoczenia, ale przejawia bierny stosunek do jej kształtowania,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dość często jest nieprzygotowany do zajęć (nauczyciel powinien określić, jak często może się zdarzyć nieprzygotowanie do zajęć),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lastRenderedPageBreak/>
        <w:t xml:space="preserve">● czasami bierze aktywny udział w zajęciach,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nie pracuje samodzielnie.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Ocenę </w:t>
      </w:r>
      <w:r w:rsidRPr="006A7D55">
        <w:rPr>
          <w:b/>
          <w:bCs/>
          <w:color w:val="000000" w:themeColor="text1"/>
          <w:sz w:val="22"/>
          <w:szCs w:val="22"/>
        </w:rPr>
        <w:t xml:space="preserve">dopuszczającą </w:t>
      </w:r>
      <w:r w:rsidRPr="006A7D55">
        <w:rPr>
          <w:color w:val="000000" w:themeColor="text1"/>
          <w:sz w:val="22"/>
          <w:szCs w:val="22"/>
        </w:rPr>
        <w:t xml:space="preserve">otrzymuje uczeń, który: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w niewielkim stopniu opanował wiadomości objęte programem nauczania,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● niechętnie pode</w:t>
      </w:r>
      <w:r w:rsidR="00D4281D" w:rsidRPr="006A7D55">
        <w:rPr>
          <w:color w:val="000000" w:themeColor="text1"/>
          <w:sz w:val="22"/>
          <w:szCs w:val="22"/>
        </w:rPr>
        <w:t>jmuje próby rysowania</w:t>
      </w:r>
      <w:r w:rsidRPr="006A7D55">
        <w:rPr>
          <w:color w:val="000000" w:themeColor="text1"/>
          <w:sz w:val="22"/>
          <w:szCs w:val="22"/>
        </w:rPr>
        <w:t xml:space="preserve">, </w:t>
      </w:r>
      <w:r w:rsidR="00D4281D" w:rsidRPr="006A7D55">
        <w:rPr>
          <w:color w:val="000000" w:themeColor="text1"/>
          <w:sz w:val="22"/>
          <w:szCs w:val="22"/>
        </w:rPr>
        <w:t>malowania, ekspresji twórczej,</w:t>
      </w:r>
    </w:p>
    <w:p w:rsidR="00D4281D" w:rsidRPr="006A7D55" w:rsidRDefault="00D4281D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wykonuje schematyczne, uproszczone prace plastyczne związane z życiem codziennym,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rzadko bierze aktywny udział w zajęciach,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nie pracuje samodzielnie,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często jest nieprzygotowany do zajęć (nauczyciel powinien określić, jak często może się zdarzyć nieprzygotowanie do zajęć).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Ocenę </w:t>
      </w:r>
      <w:r w:rsidRPr="006A7D55">
        <w:rPr>
          <w:b/>
          <w:bCs/>
          <w:color w:val="000000" w:themeColor="text1"/>
          <w:sz w:val="22"/>
          <w:szCs w:val="22"/>
        </w:rPr>
        <w:t xml:space="preserve">niedostateczną </w:t>
      </w:r>
      <w:r w:rsidRPr="006A7D55">
        <w:rPr>
          <w:color w:val="000000" w:themeColor="text1"/>
          <w:sz w:val="22"/>
          <w:szCs w:val="22"/>
        </w:rPr>
        <w:t xml:space="preserve">otrzymuje uczeń, który: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nie opanował podstawowych wiadomości objętych programem,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nie bierze czynnego udziału w zajęciach,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praktycznie nigdy nie jest przygotowany do zajęć, </w:t>
      </w:r>
    </w:p>
    <w:p w:rsidR="002814C2" w:rsidRPr="006A7D55" w:rsidRDefault="002814C2" w:rsidP="002814C2">
      <w:pPr>
        <w:pStyle w:val="Default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● lekceważy przedmiot, </w:t>
      </w:r>
    </w:p>
    <w:p w:rsidR="00E3147B" w:rsidRPr="006A7D55" w:rsidRDefault="00D4281D" w:rsidP="002814C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● nie wykonuje prac plastycznych.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142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Zasady ustalania oceny bieżącej: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a) Prace pisemne oceniane są wg ustalonych zasad podanych przez nauczyciela. Sprawdziany obejmujące wiadomości i umiejętności zdanego działu lub semestralne zapowiadane są na poprzedzających zajęciach (czyli 7 dni wcześniej), kartkówki z ostatnich 3 lekcji nie muszą być zapowiadane. Uczeń ma obowiązek zaliczenia sprawdzianu w przypadku swojej nieobecności, a także prawo do jednokrotnej poprawy oceny ze sprawdzianu w terminie ustalonym przez nauczyciela. Prace pisemne oceniane są zgodnie z punktacją WZO (%).</w:t>
      </w:r>
    </w:p>
    <w:p w:rsidR="00E3147B" w:rsidRPr="006A7D55" w:rsidRDefault="00E3147B" w:rsidP="00E314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100 % - ocena celująca,</w:t>
      </w:r>
    </w:p>
    <w:p w:rsidR="00E3147B" w:rsidRPr="006A7D55" w:rsidRDefault="00E3147B" w:rsidP="00E314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85% - 99 % - ocena bardzo dobra, </w:t>
      </w:r>
    </w:p>
    <w:p w:rsidR="00E3147B" w:rsidRPr="006A7D55" w:rsidRDefault="00E3147B" w:rsidP="00E314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70% - 84% - </w:t>
      </w:r>
      <w:r w:rsidRPr="006A7D55">
        <w:rPr>
          <w:rFonts w:ascii="Times New Roman" w:hAnsi="Times New Roman" w:cs="Times New Roman"/>
          <w:color w:val="000000" w:themeColor="text1"/>
        </w:rPr>
        <w:tab/>
        <w:t xml:space="preserve">ocena dobra, </w:t>
      </w:r>
    </w:p>
    <w:p w:rsidR="00E3147B" w:rsidRPr="006A7D55" w:rsidRDefault="00E3147B" w:rsidP="00E314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50%- 69% - ocena dostateczna, </w:t>
      </w:r>
    </w:p>
    <w:p w:rsidR="00E3147B" w:rsidRPr="006A7D55" w:rsidRDefault="00E3147B" w:rsidP="00E314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 35% - 49% - ocena dopuszczająca, </w:t>
      </w:r>
    </w:p>
    <w:p w:rsidR="00E3147B" w:rsidRPr="006A7D55" w:rsidRDefault="00E3147B" w:rsidP="00E3147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0% - 34% - ocena niedostateczna. 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b) Działania plastyczne oceniane są wg ustalonych zasad podanych przez nauczyciela przed rozpoczęciem pracy. </w:t>
      </w:r>
    </w:p>
    <w:p w:rsidR="002814C2" w:rsidRPr="006A7D55" w:rsidRDefault="002814C2" w:rsidP="002814C2">
      <w:pPr>
        <w:tabs>
          <w:tab w:val="num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6A7D55">
        <w:rPr>
          <w:rFonts w:ascii="Times New Roman" w:hAnsi="Times New Roman" w:cs="Times New Roman"/>
          <w:b/>
          <w:color w:val="000000" w:themeColor="text1"/>
        </w:rPr>
        <w:t>Kryteria oceny pracy plastycznej:</w:t>
      </w:r>
    </w:p>
    <w:p w:rsidR="002814C2" w:rsidRPr="006A7D55" w:rsidRDefault="002814C2" w:rsidP="002814C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 xml:space="preserve">zgodność pracy z tematem </w:t>
      </w:r>
      <w:r w:rsidR="007534ED" w:rsidRPr="006A7D55">
        <w:rPr>
          <w:rFonts w:ascii="Times New Roman" w:hAnsi="Times New Roman" w:cs="Times New Roman"/>
          <w:color w:val="000000" w:themeColor="text1"/>
        </w:rPr>
        <w:t>, techniką, formatem,</w:t>
      </w:r>
    </w:p>
    <w:p w:rsidR="002814C2" w:rsidRPr="006A7D55" w:rsidRDefault="002814C2" w:rsidP="002814C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poprawne zastosowanie technik i narzędzi plastycznych</w:t>
      </w:r>
    </w:p>
    <w:p w:rsidR="002814C2" w:rsidRPr="006A7D55" w:rsidRDefault="002814C2" w:rsidP="002814C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estetyka wykonania pracy</w:t>
      </w:r>
    </w:p>
    <w:p w:rsidR="002814C2" w:rsidRPr="006A7D55" w:rsidRDefault="002814C2" w:rsidP="002814C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ciekawa forma pracy (technika, kompozycja)</w:t>
      </w:r>
    </w:p>
    <w:p w:rsidR="007534ED" w:rsidRPr="006A7D55" w:rsidRDefault="007534ED" w:rsidP="00753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pomysłowość (oryginalność),</w:t>
      </w:r>
    </w:p>
    <w:p w:rsidR="002814C2" w:rsidRPr="006A7D55" w:rsidRDefault="002814C2" w:rsidP="002814C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zaangażowanie ucznia, wysiłek włożony w przygotowanie pracy</w:t>
      </w:r>
    </w:p>
    <w:p w:rsidR="002814C2" w:rsidRPr="006A7D55" w:rsidRDefault="002814C2" w:rsidP="002814C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samodzielność wykonania pracy</w:t>
      </w:r>
    </w:p>
    <w:p w:rsidR="002814C2" w:rsidRPr="006A7D55" w:rsidRDefault="002814C2" w:rsidP="002814C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termin oddania pracy;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c) Odpowiedzi ustne oraz prace domowe, za które stawia się stopnie, oceniane są w zależności od obszerności i poziomu prezentowanych wiadomości i umiejętności. Odpowiedzi ustne obejmują wiedzę z 3 ostatnich tematów.</w:t>
      </w:r>
    </w:p>
    <w:p w:rsidR="002814C2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lastRenderedPageBreak/>
        <w:t>d) Praca pozalekcyjna (uczestnictwo z zajęciach Koła plastycznego,</w:t>
      </w:r>
      <w:r w:rsidR="002814C2" w:rsidRPr="006A7D55">
        <w:rPr>
          <w:rFonts w:ascii="Times New Roman" w:hAnsi="Times New Roman" w:cs="Times New Roman"/>
          <w:color w:val="000000" w:themeColor="text1"/>
        </w:rPr>
        <w:t>)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e) Udział w konkursach i uzyskiwane w nich osiągnięcia. Uczeń uzyskuje ocenę cząstkową celującą za znaczące osiągnięcie w konkursie plastycznym.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f) Przygotowanie do zajęć: uczniowi przysługują 3 zgłoszenia nie przygotowania do lekcji w półroczu. O nie przygotowaniu uczeń informuje nauczyciela  po wejściu do klasy. Zgłoszeniamogą dotyczyć:</w:t>
      </w:r>
    </w:p>
    <w:p w:rsidR="00E3147B" w:rsidRPr="006A7D55" w:rsidRDefault="00E3147B" w:rsidP="00E31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braku zeszytu,</w:t>
      </w:r>
    </w:p>
    <w:p w:rsidR="00E3147B" w:rsidRPr="006A7D55" w:rsidRDefault="00E3147B" w:rsidP="00E31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braku gotowości do odpowiedzi ustnej,</w:t>
      </w:r>
    </w:p>
    <w:p w:rsidR="00E3147B" w:rsidRPr="006A7D55" w:rsidRDefault="00E3147B" w:rsidP="00E31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brak potrzebnych materiałów do zajęć plastycznych.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Nieprzygotowanie zostaje odnotowane znakiem "-". Braku przygotowania nie można zgłaszać w dniu zapowiedzianych prac pisemnych. Za nieodrobioną pracę domową  uczeń otrzymuje minus ("-"). Brak zadania należy uzupełnić do następnej lekcji. Suma trzech "-" daje ocenę niedostateczną.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g) Aktywność i zaangażowanie na lekcji dotyczy samodzielnego rozwiązywania zadań, problemów – stosowanie odpowiednich metod w oparciu o poznane prawa; udział w dyskusji, umiejętna obserwacja oraz interpretacja, posiadanie zeszytu, innych pomocy. Za aktywną postawę na zajęciach uczeń może zdobyć „+”. Trzykrotne otrzymanie „+”równoznaczne jest uzyskaniu oceny bardzo dobrej.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h) Zeszyt przedmiotowy. Uczeń zobowiązany jest do systematycznego i estetycznego  prowadzenia zeszytu.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Jeżeli uczeń był nieobecny w szkole z powodu choroby to w przypadku pracy kontrolującej wiedzę sprawdza się jego wiadomości i umiejętności w uzgodnionym terminie. W przypadku jednodniowej nieobecności na sprawdzianie uczeń pisze w/w prace na następnej lekcji.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Uczeń ma prawo do jednokrotnego poprawienia oceny z pracy kontrolnej lub działalności plastycznej. Ocenę można poprawić w ciągu dwóch tygodni od otrzymania w/w stopni, lub w uzasadnionych wypadkach w terminie uzgodnionym z nauczycielem.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 xml:space="preserve">Ocena śródroczna i roczna nie jest średnią arytmetyczną wszystkich ocen, jej podstawą </w:t>
      </w:r>
      <w:r w:rsidR="006A7D55" w:rsidRPr="006A7D55">
        <w:rPr>
          <w:color w:val="000000" w:themeColor="text1"/>
          <w:sz w:val="22"/>
          <w:szCs w:val="22"/>
        </w:rPr>
        <w:t xml:space="preserve"> </w:t>
      </w:r>
      <w:r w:rsidRPr="006A7D55">
        <w:rPr>
          <w:color w:val="000000" w:themeColor="text1"/>
          <w:sz w:val="22"/>
          <w:szCs w:val="22"/>
        </w:rPr>
        <w:t xml:space="preserve">są wyniki działalności </w:t>
      </w:r>
      <w:proofErr w:type="spellStart"/>
      <w:r w:rsidRPr="006A7D55">
        <w:rPr>
          <w:color w:val="000000" w:themeColor="text1"/>
          <w:sz w:val="22"/>
          <w:szCs w:val="22"/>
        </w:rPr>
        <w:t>plastycznej,sprawdzianów</w:t>
      </w:r>
      <w:proofErr w:type="spellEnd"/>
      <w:r w:rsidRPr="006A7D55">
        <w:rPr>
          <w:color w:val="000000" w:themeColor="text1"/>
          <w:sz w:val="22"/>
          <w:szCs w:val="22"/>
        </w:rPr>
        <w:t>, odzwierciedla jednak pracę ucznia, wiedzę, umiejętności, aktywność i systematyczność.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Ocena roczna powinna być zapisana w dzienniku pełną nazwą, bez dodatkowych znaków.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Uczniom posiadającym odpowiednie orzeczenia z poradni pedagogiczno-psychologicznej obniżane są wymagania edukacyjne zgodnie z zaleceniami tej poradni.</w:t>
      </w:r>
    </w:p>
    <w:p w:rsidR="00E3147B" w:rsidRPr="006A7D55" w:rsidRDefault="00E3147B" w:rsidP="00E3147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6A7D55">
        <w:rPr>
          <w:color w:val="000000" w:themeColor="text1"/>
          <w:sz w:val="22"/>
          <w:szCs w:val="22"/>
        </w:rPr>
        <w:t>PZO z plastyki wraz ze szczegółowo przedstawionymi wymaganiami na poszczególne stopnie w klasach IV – VII znajduje się w bibliotece szkolnej, dostępny dla uczniów i ich rodziców.</w:t>
      </w:r>
    </w:p>
    <w:p w:rsidR="00E3147B" w:rsidRPr="006A7D55" w:rsidRDefault="00E3147B" w:rsidP="00E3147B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</w:p>
    <w:p w:rsidR="00E3147B" w:rsidRPr="006A7D55" w:rsidRDefault="00E3147B" w:rsidP="00E3147B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</w:rPr>
      </w:pPr>
    </w:p>
    <w:p w:rsidR="00E3147B" w:rsidRPr="006A7D55" w:rsidRDefault="00E3147B" w:rsidP="00E3147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E3147B" w:rsidRPr="006A7D55" w:rsidRDefault="00E3147B" w:rsidP="00E3147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Opracowały: mgr Wiesława Biesiada</w:t>
      </w:r>
    </w:p>
    <w:p w:rsidR="00E3147B" w:rsidRPr="006A7D55" w:rsidRDefault="00E3147B" w:rsidP="00E3147B">
      <w:pPr>
        <w:spacing w:after="0" w:line="360" w:lineRule="auto"/>
        <w:ind w:left="1273" w:firstLine="851"/>
        <w:jc w:val="both"/>
        <w:rPr>
          <w:rFonts w:ascii="Times New Roman" w:hAnsi="Times New Roman" w:cs="Times New Roman"/>
          <w:color w:val="000000" w:themeColor="text1"/>
        </w:rPr>
      </w:pPr>
      <w:r w:rsidRPr="006A7D55">
        <w:rPr>
          <w:rFonts w:ascii="Times New Roman" w:hAnsi="Times New Roman" w:cs="Times New Roman"/>
          <w:color w:val="000000" w:themeColor="text1"/>
        </w:rPr>
        <w:t>mgr Agnieszka Figas</w:t>
      </w:r>
    </w:p>
    <w:p w:rsidR="00E3147B" w:rsidRPr="006A7D55" w:rsidRDefault="00E3147B" w:rsidP="00E31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147B" w:rsidRPr="006A7D55" w:rsidRDefault="00E3147B" w:rsidP="00E3147B">
      <w:pPr>
        <w:pStyle w:val="Tekstpodstawowy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3147B" w:rsidRPr="006A7D55" w:rsidRDefault="00E3147B" w:rsidP="00E3147B">
      <w:pPr>
        <w:pStyle w:val="Tekstpodstawowy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91DEE" w:rsidRPr="006A7D55" w:rsidRDefault="00F91DEE" w:rsidP="00F91DE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0366A5" w:rsidRPr="006A7D55" w:rsidRDefault="000366A5">
      <w:pPr>
        <w:rPr>
          <w:rFonts w:ascii="Times New Roman" w:hAnsi="Times New Roman" w:cs="Times New Roman"/>
          <w:color w:val="000000" w:themeColor="text1"/>
        </w:rPr>
      </w:pPr>
    </w:p>
    <w:sectPr w:rsidR="000366A5" w:rsidRPr="006A7D55" w:rsidSect="006A7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D7"/>
    <w:multiLevelType w:val="hybridMultilevel"/>
    <w:tmpl w:val="BA6A1034"/>
    <w:lvl w:ilvl="0" w:tplc="49ACDF1A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BBB8F16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0EAA"/>
    <w:multiLevelType w:val="hybridMultilevel"/>
    <w:tmpl w:val="A2D8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F99"/>
    <w:multiLevelType w:val="hybridMultilevel"/>
    <w:tmpl w:val="1AEC1CD2"/>
    <w:lvl w:ilvl="0" w:tplc="BB8C619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DB6"/>
    <w:multiLevelType w:val="hybridMultilevel"/>
    <w:tmpl w:val="F50C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D02D1"/>
    <w:multiLevelType w:val="hybridMultilevel"/>
    <w:tmpl w:val="15001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D59CC"/>
    <w:multiLevelType w:val="hybridMultilevel"/>
    <w:tmpl w:val="6FE8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A1C8C"/>
    <w:multiLevelType w:val="hybridMultilevel"/>
    <w:tmpl w:val="A760B4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6F96"/>
    <w:multiLevelType w:val="hybridMultilevel"/>
    <w:tmpl w:val="879C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DEE"/>
    <w:rsid w:val="000366A5"/>
    <w:rsid w:val="002814C2"/>
    <w:rsid w:val="00450368"/>
    <w:rsid w:val="0064598D"/>
    <w:rsid w:val="006A7D55"/>
    <w:rsid w:val="007534ED"/>
    <w:rsid w:val="007B77A8"/>
    <w:rsid w:val="00AF1DFE"/>
    <w:rsid w:val="00B413A1"/>
    <w:rsid w:val="00C70B06"/>
    <w:rsid w:val="00CF2958"/>
    <w:rsid w:val="00D35318"/>
    <w:rsid w:val="00D4281D"/>
    <w:rsid w:val="00E3147B"/>
    <w:rsid w:val="00F9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E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91D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D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91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9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D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1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Daniel Biesiada</cp:lastModifiedBy>
  <cp:revision>7</cp:revision>
  <cp:lastPrinted>2020-10-08T18:13:00Z</cp:lastPrinted>
  <dcterms:created xsi:type="dcterms:W3CDTF">2020-09-30T12:08:00Z</dcterms:created>
  <dcterms:modified xsi:type="dcterms:W3CDTF">2020-10-08T18:15:00Z</dcterms:modified>
</cp:coreProperties>
</file>