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DIŠTANČNÉ    VZDELÁVANIE</w:t>
      </w:r>
    </w:p>
    <w:p>
      <w:pPr>
        <w:pStyle w:val="Normal"/>
        <w:jc w:val="center"/>
        <w:rPr/>
      </w:pPr>
      <w:r>
        <w:rPr>
          <w:sz w:val="32"/>
          <w:szCs w:val="32"/>
        </w:rPr>
        <w:t>Chémia - 9. ročník</w:t>
      </w:r>
    </w:p>
    <w:p>
      <w:pPr>
        <w:pStyle w:val="Normal"/>
        <w:jc w:val="center"/>
        <w:rPr/>
      </w:pPr>
      <w:r>
        <w:rPr>
          <w:sz w:val="32"/>
          <w:szCs w:val="32"/>
        </w:rPr>
        <w:t>Opakovanie učiva….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UHĽOVODÍKY   VERZUS   ŽIVOTNÉ PROSTREDIE: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Znečisťovanie životného prostreddia :</w:t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Uhlím: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uhlie obsahuje aj zlúčeniny síry a dusíka,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pri spaľovaní vzniká: </w:t>
      </w:r>
      <w:r>
        <w:rPr>
          <w:b/>
          <w:sz w:val="28"/>
          <w:szCs w:val="28"/>
        </w:rPr>
        <w:t>oxid siričitý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oxidy dusíka</w:t>
      </w:r>
      <w:r>
        <w:rPr>
          <w:sz w:val="28"/>
          <w:szCs w:val="28"/>
        </w:rPr>
        <w:t xml:space="preserve">, ktoré znečisťujú životné 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>prostredie (kyslé dažde),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oxid uhličitý</w:t>
      </w:r>
      <w:r>
        <w:rPr>
          <w:sz w:val="28"/>
          <w:szCs w:val="28"/>
        </w:rPr>
        <w:t xml:space="preserve"> ( skleníkový plyn- globálne otepľovanie),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úprava uhlia aby neznečisťovalo živ. prostredie</w:t>
      </w:r>
      <w:r>
        <w:rPr>
          <w:sz w:val="28"/>
          <w:szCs w:val="28"/>
        </w:rPr>
        <w:t>: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 </w:t>
      </w:r>
      <w:r>
        <w:rPr>
          <w:sz w:val="28"/>
          <w:szCs w:val="28"/>
          <w:u w:val="single"/>
        </w:rPr>
        <w:t xml:space="preserve">odsírenie uhlia </w:t>
      </w:r>
      <w:r>
        <w:rPr>
          <w:sz w:val="28"/>
          <w:szCs w:val="28"/>
        </w:rPr>
        <w:t xml:space="preserve">– je technicky aj finančne náročná záležitosť, 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odsírnenie spalných plynov </w:t>
      </w:r>
      <w:r>
        <w:rPr>
          <w:sz w:val="28"/>
          <w:szCs w:val="28"/>
        </w:rPr>
        <w:t xml:space="preserve">- je výhodnejšie, prebieha priamo </w:t>
      </w:r>
    </w:p>
    <w:p>
      <w:pPr>
        <w:pStyle w:val="ListParagraph"/>
        <w:ind w:left="1500" w:hang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>v spaľovacích zariadeniach.</w:t>
      </w:r>
    </w:p>
    <w:p>
      <w:pPr>
        <w:pStyle w:val="ListParagraph"/>
        <w:ind w:left="150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Ropou a produktami z ropy: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pri únikoch do vôd – oceány, moria, rieky, jazerá, podzemné vody: </w:t>
      </w:r>
    </w:p>
    <w:p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dochádza  k závažným ekologickým katastrofám – likvidácia  </w:t>
      </w:r>
    </w:p>
    <w:p>
      <w:pPr>
        <w:pStyle w:val="ListParagraph"/>
        <w:ind w:left="1500" w:hang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>následkov je náročná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ropa a zemný plyn obsahujú zlúčeniny síry a dusíka,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 spaľovaní sa do ovzdušia dostávajú: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oxid siričitý </w:t>
      </w:r>
      <w:r>
        <w:rPr>
          <w:sz w:val="28"/>
          <w:szCs w:val="28"/>
        </w:rPr>
        <w:t>a </w:t>
      </w:r>
      <w:r>
        <w:rPr>
          <w:b/>
          <w:sz w:val="28"/>
          <w:szCs w:val="28"/>
        </w:rPr>
        <w:t>oxidy dusíka</w:t>
      </w:r>
      <w:r>
        <w:rPr>
          <w:sz w:val="28"/>
          <w:szCs w:val="28"/>
        </w:rPr>
        <w:t xml:space="preserve"> (kyslé dažde), 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jedovatý </w:t>
      </w:r>
      <w:r>
        <w:rPr>
          <w:b/>
          <w:sz w:val="28"/>
          <w:szCs w:val="28"/>
        </w:rPr>
        <w:t>oxid uhoľnatý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uhľovodíky</w:t>
      </w:r>
      <w:r>
        <w:rPr>
          <w:sz w:val="28"/>
          <w:szCs w:val="28"/>
        </w:rPr>
        <w:t xml:space="preserve"> (niektoré sú karcinogénne),</w:t>
      </w:r>
    </w:p>
    <w:p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oxid uhličitý</w:t>
      </w:r>
      <w:r>
        <w:rPr>
          <w:sz w:val="28"/>
          <w:szCs w:val="28"/>
        </w:rPr>
        <w:t xml:space="preserve"> – skleníkový plyn – globálne otepľovanie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Uhlie, ropa a zemný plyn patria medzi neobnoviteľné zdroje energie.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Najčastejšie využívanými obnoviteľnými zdrojmi energie sú: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slnečná energia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veterná energia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vodná energia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biomasy</w:t>
      </w:r>
    </w:p>
    <w:p>
      <w:pPr>
        <w:pStyle w:val="Normal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                                               </w:t>
      </w:r>
      <w:bookmarkStart w:id="0" w:name="_GoBack"/>
      <w:bookmarkEnd w:id="0"/>
      <w:r>
        <w:rPr>
          <w:color w:val="FF0000"/>
          <w:sz w:val="40"/>
          <w:szCs w:val="40"/>
        </w:rPr>
        <w:t>robert3bednar@gmail.com</w:t>
      </w:r>
    </w:p>
    <w:p>
      <w:pPr>
        <w:pStyle w:val="ListParagraph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before="0" w:after="0"/>
        <w:contextualSpacing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8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8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8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sz w:val="28"/>
        <w:rFonts w:cs="Courier New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  <w:sz w:val="28"/>
        <w:rFonts w:cs="Courier New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  <w:sz w:val="28"/>
        <w:rFonts w:cs="Courier New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  <w:sz w:val="28"/>
        <w:rFonts w:cs="Courier New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"/>
      <w:lvlJc w:val="left"/>
      <w:pPr>
        <w:ind w:left="15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  <w:sz w:val="28"/>
        <w:rFonts w:cs="Courier New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  <w:sz w:val="28"/>
        <w:rFonts w:cs="Courier New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  <w:sz w:val="28"/>
        <w:rFonts w:cs="Courier New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314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a5460d"/>
    <w:rPr>
      <w:color w:val="808080"/>
    </w:rPr>
  </w:style>
  <w:style w:type="character" w:styleId="ListLabel1">
    <w:name w:val="ListLabel 1"/>
    <w:qFormat/>
    <w:rPr>
      <w:rFonts w:cs="Courier New"/>
      <w:sz w:val="28"/>
    </w:rPr>
  </w:style>
  <w:style w:type="character" w:styleId="ListLabel2">
    <w:name w:val="ListLabel 2"/>
    <w:qFormat/>
    <w:rPr>
      <w:rFonts w:eastAsia="Calibri" w:cs="Calibri"/>
      <w:sz w:val="28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Mangal"/>
    </w:rPr>
  </w:style>
  <w:style w:type="paragraph" w:styleId="Popis">
    <w:name w:val="Po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2314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LibreOffice/5.0.4.2$Windows_x86 LibreOffice_project/2b9802c1994aa0b7dc6079e128979269cf95bc78</Application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2020-12-15T16:55:00Z</dcterms:created>
  <dc:creator>Adri</dc:creator>
  <dc:language>sk-SK</dc:language>
  <dcterms:modified xsi:type="dcterms:W3CDTF">2021-01-13T13:10:48Z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